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0A0" w:rsidRDefault="001230A0" w:rsidP="001230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120"/>
        <w:jc w:val="right"/>
        <w:rPr>
          <w:rFonts w:ascii="Academy" w:hAnsi="Academy" w:cs="Academy"/>
          <w:lang w:val="uk-UA"/>
        </w:rPr>
      </w:pPr>
      <w:r>
        <w:rPr>
          <w:rFonts w:ascii="Academy" w:hAnsi="Academy" w:cs="Academy"/>
          <w:lang w:val="uk-UA"/>
        </w:rPr>
        <w:t>ПРОЄКТ</w:t>
      </w:r>
    </w:p>
    <w:p w:rsidR="007B364D" w:rsidRPr="00970D4B" w:rsidRDefault="007B364D" w:rsidP="007B36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120"/>
        <w:jc w:val="center"/>
        <w:rPr>
          <w:rFonts w:ascii="Academy" w:hAnsi="Academy" w:cs="Academy"/>
          <w:lang w:val="uk-UA"/>
        </w:rPr>
      </w:pPr>
      <w:r w:rsidRPr="00970D4B">
        <w:rPr>
          <w:rFonts w:ascii="Academy" w:hAnsi="Academy" w:cs="Academy"/>
          <w:noProof/>
          <w:lang w:eastAsia="ru-RU"/>
        </w:rPr>
        <w:drawing>
          <wp:inline distT="0" distB="0" distL="0" distR="0">
            <wp:extent cx="419100" cy="6000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19100" cy="600075"/>
                    </a:xfrm>
                    <a:prstGeom prst="rect">
                      <a:avLst/>
                    </a:prstGeom>
                    <a:noFill/>
                    <a:ln w="9525">
                      <a:noFill/>
                      <a:miter lim="800000"/>
                      <a:headEnd/>
                      <a:tailEnd/>
                    </a:ln>
                  </pic:spPr>
                </pic:pic>
              </a:graphicData>
            </a:graphic>
          </wp:inline>
        </w:drawing>
      </w:r>
    </w:p>
    <w:p w:rsidR="007B364D" w:rsidRPr="00970D4B" w:rsidRDefault="007B364D" w:rsidP="007B364D">
      <w:pPr>
        <w:jc w:val="center"/>
        <w:rPr>
          <w:rFonts w:ascii="Times New Roman CYR" w:hAnsi="Times New Roman CYR" w:cs="Times New Roman CYR"/>
          <w:b/>
          <w:bCs/>
          <w:caps/>
          <w:sz w:val="2"/>
          <w:szCs w:val="2"/>
          <w:lang w:val="uk-UA"/>
        </w:rPr>
      </w:pPr>
    </w:p>
    <w:p w:rsidR="007B364D" w:rsidRPr="00970D4B" w:rsidRDefault="007B364D" w:rsidP="007B364D">
      <w:pPr>
        <w:tabs>
          <w:tab w:val="left" w:pos="5315"/>
        </w:tabs>
        <w:jc w:val="center"/>
        <w:rPr>
          <w:b/>
          <w:bCs/>
          <w:lang w:val="uk-UA"/>
        </w:rPr>
      </w:pPr>
      <w:r w:rsidRPr="00970D4B">
        <w:rPr>
          <w:b/>
          <w:bCs/>
          <w:lang w:val="uk-UA"/>
        </w:rPr>
        <w:t xml:space="preserve">УКРАЇНА </w:t>
      </w:r>
    </w:p>
    <w:p w:rsidR="007B364D" w:rsidRPr="00970D4B" w:rsidRDefault="007B364D" w:rsidP="007B364D">
      <w:pPr>
        <w:tabs>
          <w:tab w:val="left" w:pos="5315"/>
        </w:tabs>
        <w:jc w:val="center"/>
        <w:rPr>
          <w:rFonts w:ascii="Times New Roman CYR" w:hAnsi="Times New Roman CYR" w:cs="Times New Roman CYR"/>
          <w:b/>
          <w:bCs/>
          <w:sz w:val="28"/>
          <w:szCs w:val="28"/>
          <w:lang w:val="uk-UA"/>
        </w:rPr>
      </w:pPr>
      <w:r w:rsidRPr="00970D4B">
        <w:rPr>
          <w:rFonts w:ascii="Times New Roman CYR" w:hAnsi="Times New Roman CYR" w:cs="Times New Roman CYR"/>
          <w:b/>
          <w:bCs/>
          <w:sz w:val="28"/>
          <w:szCs w:val="28"/>
          <w:lang w:val="uk-UA"/>
        </w:rPr>
        <w:t>МЛИНІВСЬКА СЕЛИЩНА РАДА</w:t>
      </w:r>
    </w:p>
    <w:p w:rsidR="007B364D" w:rsidRPr="00970D4B" w:rsidRDefault="00E92B6C" w:rsidP="007B364D">
      <w:pPr>
        <w:tabs>
          <w:tab w:val="left" w:pos="5315"/>
        </w:tabs>
        <w:jc w:val="center"/>
        <w:rPr>
          <w:rFonts w:ascii="Times New Roman CYR" w:hAnsi="Times New Roman CYR" w:cs="Times New Roman CYR"/>
          <w:b/>
          <w:bCs/>
          <w:sz w:val="28"/>
          <w:szCs w:val="28"/>
          <w:lang w:val="uk-UA"/>
        </w:rPr>
      </w:pPr>
      <w:proofErr w:type="spellStart"/>
      <w:r w:rsidRPr="00970D4B">
        <w:rPr>
          <w:rFonts w:ascii="Times New Roman CYR" w:hAnsi="Times New Roman CYR" w:cs="Times New Roman CYR"/>
          <w:b/>
          <w:bCs/>
          <w:sz w:val="28"/>
          <w:szCs w:val="28"/>
          <w:lang w:val="uk-UA"/>
        </w:rPr>
        <w:t>Дубенського</w:t>
      </w:r>
      <w:proofErr w:type="spellEnd"/>
      <w:r w:rsidRPr="00970D4B">
        <w:rPr>
          <w:rFonts w:ascii="Times New Roman CYR" w:hAnsi="Times New Roman CYR" w:cs="Times New Roman CYR"/>
          <w:b/>
          <w:bCs/>
          <w:sz w:val="28"/>
          <w:szCs w:val="28"/>
          <w:lang w:val="uk-UA"/>
        </w:rPr>
        <w:t xml:space="preserve"> району </w:t>
      </w:r>
      <w:r w:rsidR="007B364D" w:rsidRPr="00970D4B">
        <w:rPr>
          <w:rFonts w:ascii="Times New Roman CYR" w:hAnsi="Times New Roman CYR" w:cs="Times New Roman CYR"/>
          <w:b/>
          <w:bCs/>
          <w:sz w:val="28"/>
          <w:szCs w:val="28"/>
          <w:lang w:val="uk-UA"/>
        </w:rPr>
        <w:t>Рівненської області</w:t>
      </w:r>
    </w:p>
    <w:p w:rsidR="007B364D" w:rsidRPr="00970D4B" w:rsidRDefault="007B364D" w:rsidP="007B364D">
      <w:pPr>
        <w:tabs>
          <w:tab w:val="left" w:pos="5315"/>
        </w:tabs>
        <w:jc w:val="center"/>
        <w:rPr>
          <w:rFonts w:ascii="Times New Roman CYR" w:hAnsi="Times New Roman CYR" w:cs="Times New Roman CYR"/>
          <w:bCs/>
          <w:sz w:val="28"/>
          <w:szCs w:val="28"/>
          <w:lang w:val="uk-UA"/>
        </w:rPr>
      </w:pPr>
      <w:r w:rsidRPr="00970D4B">
        <w:rPr>
          <w:rFonts w:ascii="Times New Roman CYR" w:hAnsi="Times New Roman CYR" w:cs="Times New Roman CYR"/>
          <w:bCs/>
          <w:sz w:val="28"/>
          <w:szCs w:val="28"/>
          <w:lang w:val="uk-UA"/>
        </w:rPr>
        <w:t>(</w:t>
      </w:r>
      <w:r w:rsidR="00826B23" w:rsidRPr="00970D4B">
        <w:rPr>
          <w:rFonts w:ascii="Times New Roman CYR" w:hAnsi="Times New Roman CYR" w:cs="Times New Roman CYR"/>
          <w:bCs/>
          <w:sz w:val="28"/>
          <w:szCs w:val="28"/>
          <w:lang w:val="uk-UA"/>
        </w:rPr>
        <w:t>86</w:t>
      </w:r>
      <w:r w:rsidRPr="00970D4B">
        <w:rPr>
          <w:rFonts w:ascii="Times New Roman CYR" w:hAnsi="Times New Roman CYR" w:cs="Times New Roman CYR"/>
          <w:bCs/>
          <w:sz w:val="28"/>
          <w:szCs w:val="28"/>
          <w:lang w:val="uk-UA"/>
        </w:rPr>
        <w:t xml:space="preserve"> сесія 8 скликання)</w:t>
      </w:r>
    </w:p>
    <w:p w:rsidR="007B364D" w:rsidRPr="00970D4B" w:rsidRDefault="007B364D" w:rsidP="007B364D">
      <w:pPr>
        <w:tabs>
          <w:tab w:val="left" w:pos="5315"/>
        </w:tabs>
        <w:jc w:val="center"/>
        <w:rPr>
          <w:rFonts w:ascii="Times New Roman CYR" w:hAnsi="Times New Roman CYR" w:cs="Times New Roman CYR"/>
          <w:bCs/>
          <w:sz w:val="28"/>
          <w:szCs w:val="28"/>
          <w:lang w:val="uk-UA"/>
        </w:rPr>
      </w:pPr>
    </w:p>
    <w:p w:rsidR="007B364D" w:rsidRPr="00970D4B" w:rsidRDefault="007B364D" w:rsidP="007B364D">
      <w:pPr>
        <w:tabs>
          <w:tab w:val="left" w:pos="5315"/>
        </w:tabs>
        <w:jc w:val="center"/>
        <w:rPr>
          <w:rFonts w:ascii="Times New Roman CYR" w:hAnsi="Times New Roman CYR" w:cs="Times New Roman CYR"/>
          <w:b/>
          <w:bCs/>
          <w:sz w:val="32"/>
          <w:szCs w:val="32"/>
          <w:lang w:val="uk-UA"/>
        </w:rPr>
      </w:pPr>
      <w:r w:rsidRPr="00970D4B">
        <w:rPr>
          <w:rFonts w:ascii="Times New Roman CYR" w:hAnsi="Times New Roman CYR" w:cs="Times New Roman CYR"/>
          <w:b/>
          <w:bCs/>
          <w:sz w:val="32"/>
          <w:szCs w:val="32"/>
          <w:lang w:val="uk-UA"/>
        </w:rPr>
        <w:t xml:space="preserve">Р І Ш Е Н </w:t>
      </w:r>
      <w:proofErr w:type="spellStart"/>
      <w:r w:rsidRPr="00970D4B">
        <w:rPr>
          <w:rFonts w:ascii="Times New Roman CYR" w:hAnsi="Times New Roman CYR" w:cs="Times New Roman CYR"/>
          <w:b/>
          <w:bCs/>
          <w:sz w:val="32"/>
          <w:szCs w:val="32"/>
          <w:lang w:val="uk-UA"/>
        </w:rPr>
        <w:t>Н</w:t>
      </w:r>
      <w:proofErr w:type="spellEnd"/>
      <w:r w:rsidRPr="00970D4B">
        <w:rPr>
          <w:rFonts w:ascii="Times New Roman CYR" w:hAnsi="Times New Roman CYR" w:cs="Times New Roman CYR"/>
          <w:b/>
          <w:bCs/>
          <w:sz w:val="32"/>
          <w:szCs w:val="32"/>
          <w:lang w:val="uk-UA"/>
        </w:rPr>
        <w:t xml:space="preserve"> Я</w:t>
      </w:r>
    </w:p>
    <w:p w:rsidR="00287054" w:rsidRPr="00970D4B" w:rsidRDefault="00287054" w:rsidP="007B364D">
      <w:pPr>
        <w:tabs>
          <w:tab w:val="left" w:pos="5315"/>
        </w:tabs>
        <w:jc w:val="center"/>
        <w:rPr>
          <w:rFonts w:ascii="Times New Roman CYR" w:hAnsi="Times New Roman CYR" w:cs="Times New Roman CYR"/>
          <w:b/>
          <w:bCs/>
          <w:sz w:val="28"/>
          <w:szCs w:val="28"/>
          <w:lang w:val="uk-UA"/>
        </w:rPr>
      </w:pPr>
    </w:p>
    <w:p w:rsidR="00B42FAE" w:rsidRPr="00970D4B" w:rsidRDefault="00D630FF" w:rsidP="00B42FAE">
      <w:pPr>
        <w:rPr>
          <w:bCs/>
          <w:sz w:val="28"/>
          <w:szCs w:val="28"/>
          <w:lang w:val="uk-UA"/>
        </w:rPr>
      </w:pPr>
      <w:r w:rsidRPr="00970D4B">
        <w:rPr>
          <w:bCs/>
          <w:sz w:val="28"/>
          <w:szCs w:val="28"/>
          <w:lang w:val="uk-UA"/>
        </w:rPr>
        <w:t>_____________</w:t>
      </w:r>
      <w:r w:rsidR="00B42FAE" w:rsidRPr="00970D4B">
        <w:rPr>
          <w:bCs/>
          <w:sz w:val="28"/>
          <w:szCs w:val="28"/>
          <w:lang w:val="uk-UA"/>
        </w:rPr>
        <w:t xml:space="preserve"> 20</w:t>
      </w:r>
      <w:r w:rsidRPr="00970D4B">
        <w:rPr>
          <w:bCs/>
          <w:sz w:val="28"/>
          <w:szCs w:val="28"/>
          <w:lang w:val="uk-UA"/>
        </w:rPr>
        <w:t>___ року</w:t>
      </w:r>
      <w:r w:rsidRPr="00970D4B">
        <w:rPr>
          <w:bCs/>
          <w:sz w:val="28"/>
          <w:szCs w:val="28"/>
          <w:lang w:val="uk-UA"/>
        </w:rPr>
        <w:tab/>
      </w:r>
      <w:r w:rsidRPr="00970D4B">
        <w:rPr>
          <w:bCs/>
          <w:sz w:val="28"/>
          <w:szCs w:val="28"/>
          <w:lang w:val="uk-UA"/>
        </w:rPr>
        <w:tab/>
      </w:r>
      <w:r w:rsidRPr="00970D4B">
        <w:rPr>
          <w:bCs/>
          <w:sz w:val="28"/>
          <w:szCs w:val="28"/>
          <w:lang w:val="uk-UA"/>
        </w:rPr>
        <w:tab/>
      </w:r>
      <w:r w:rsidRPr="00970D4B">
        <w:rPr>
          <w:bCs/>
          <w:sz w:val="28"/>
          <w:szCs w:val="28"/>
          <w:lang w:val="uk-UA"/>
        </w:rPr>
        <w:tab/>
      </w:r>
      <w:r w:rsidRPr="00970D4B">
        <w:rPr>
          <w:bCs/>
          <w:sz w:val="28"/>
          <w:szCs w:val="28"/>
          <w:lang w:val="uk-UA"/>
        </w:rPr>
        <w:tab/>
      </w:r>
      <w:r w:rsidRPr="00970D4B">
        <w:rPr>
          <w:bCs/>
          <w:sz w:val="28"/>
          <w:szCs w:val="28"/>
          <w:lang w:val="uk-UA"/>
        </w:rPr>
        <w:tab/>
      </w:r>
      <w:r w:rsidRPr="00970D4B">
        <w:rPr>
          <w:bCs/>
          <w:sz w:val="28"/>
          <w:szCs w:val="28"/>
          <w:lang w:val="uk-UA"/>
        </w:rPr>
        <w:tab/>
      </w:r>
      <w:r w:rsidR="00B42FAE" w:rsidRPr="00970D4B">
        <w:rPr>
          <w:bCs/>
          <w:sz w:val="28"/>
          <w:szCs w:val="28"/>
          <w:lang w:val="uk-UA"/>
        </w:rPr>
        <w:t xml:space="preserve">№ </w:t>
      </w:r>
      <w:r w:rsidRPr="00970D4B">
        <w:rPr>
          <w:bCs/>
          <w:sz w:val="28"/>
          <w:szCs w:val="28"/>
          <w:lang w:val="uk-UA"/>
        </w:rPr>
        <w:t>_______</w:t>
      </w:r>
    </w:p>
    <w:p w:rsidR="0091643B" w:rsidRPr="00970D4B" w:rsidRDefault="0091643B" w:rsidP="00D06696">
      <w:pPr>
        <w:rPr>
          <w:b/>
          <w:bCs/>
          <w:sz w:val="28"/>
          <w:lang w:val="uk-UA"/>
        </w:rPr>
      </w:pPr>
    </w:p>
    <w:p w:rsidR="0066431A" w:rsidRPr="00970D4B" w:rsidRDefault="0066431A" w:rsidP="00D06696">
      <w:pPr>
        <w:rPr>
          <w:b/>
          <w:bCs/>
          <w:sz w:val="28"/>
          <w:lang w:val="uk-UA"/>
        </w:rPr>
      </w:pPr>
    </w:p>
    <w:p w:rsidR="00FB0723" w:rsidRPr="00970D4B" w:rsidRDefault="00364FD2" w:rsidP="002D44A3">
      <w:pPr>
        <w:ind w:right="3968"/>
        <w:rPr>
          <w:sz w:val="28"/>
          <w:szCs w:val="28"/>
          <w:lang w:val="uk-UA"/>
        </w:rPr>
      </w:pPr>
      <w:r w:rsidRPr="00970D4B">
        <w:rPr>
          <w:sz w:val="28"/>
          <w:szCs w:val="28"/>
          <w:lang w:val="uk-UA"/>
        </w:rPr>
        <w:t xml:space="preserve">Про затвердження </w:t>
      </w:r>
      <w:r w:rsidR="00BB4C37" w:rsidRPr="00970D4B">
        <w:rPr>
          <w:sz w:val="28"/>
          <w:szCs w:val="28"/>
          <w:lang w:val="uk-UA"/>
        </w:rPr>
        <w:t>Комплексної п</w:t>
      </w:r>
      <w:r w:rsidR="00791330" w:rsidRPr="00970D4B">
        <w:rPr>
          <w:sz w:val="28"/>
          <w:szCs w:val="28"/>
          <w:lang w:val="uk-UA"/>
        </w:rPr>
        <w:t xml:space="preserve">рограми розвитку агропромислового комплексу </w:t>
      </w:r>
      <w:proofErr w:type="spellStart"/>
      <w:r w:rsidR="00791330" w:rsidRPr="00970D4B">
        <w:rPr>
          <w:sz w:val="28"/>
          <w:szCs w:val="28"/>
          <w:lang w:val="uk-UA"/>
        </w:rPr>
        <w:t>Млинівської</w:t>
      </w:r>
      <w:proofErr w:type="spellEnd"/>
      <w:r w:rsidR="00791330" w:rsidRPr="00970D4B">
        <w:rPr>
          <w:sz w:val="28"/>
          <w:szCs w:val="28"/>
          <w:lang w:val="uk-UA"/>
        </w:rPr>
        <w:t xml:space="preserve"> селищної </w:t>
      </w:r>
      <w:r w:rsidR="002D44A3" w:rsidRPr="00970D4B">
        <w:rPr>
          <w:sz w:val="28"/>
          <w:szCs w:val="28"/>
          <w:lang w:val="uk-UA"/>
        </w:rPr>
        <w:t xml:space="preserve"> територіальної</w:t>
      </w:r>
    </w:p>
    <w:p w:rsidR="00791330" w:rsidRPr="00970D4B" w:rsidRDefault="002D44A3" w:rsidP="002D44A3">
      <w:pPr>
        <w:ind w:right="3968"/>
        <w:rPr>
          <w:sz w:val="28"/>
          <w:szCs w:val="28"/>
          <w:lang w:val="uk-UA"/>
        </w:rPr>
      </w:pPr>
      <w:r w:rsidRPr="00970D4B">
        <w:rPr>
          <w:sz w:val="28"/>
          <w:szCs w:val="28"/>
          <w:lang w:val="uk-UA"/>
        </w:rPr>
        <w:t xml:space="preserve">громади  на </w:t>
      </w:r>
      <w:r w:rsidR="00791330" w:rsidRPr="00970D4B">
        <w:rPr>
          <w:sz w:val="28"/>
          <w:szCs w:val="28"/>
          <w:lang w:val="uk-UA"/>
        </w:rPr>
        <w:t>202</w:t>
      </w:r>
      <w:r w:rsidRPr="00970D4B">
        <w:rPr>
          <w:sz w:val="28"/>
          <w:szCs w:val="28"/>
          <w:lang w:val="uk-UA"/>
        </w:rPr>
        <w:t>6-2028</w:t>
      </w:r>
      <w:r w:rsidR="00791330" w:rsidRPr="00970D4B">
        <w:rPr>
          <w:sz w:val="28"/>
          <w:szCs w:val="28"/>
          <w:lang w:val="uk-UA"/>
        </w:rPr>
        <w:t xml:space="preserve"> роки </w:t>
      </w:r>
    </w:p>
    <w:p w:rsidR="00791330" w:rsidRDefault="00791330" w:rsidP="00791330">
      <w:pPr>
        <w:ind w:left="180" w:hanging="180"/>
        <w:jc w:val="center"/>
        <w:rPr>
          <w:sz w:val="28"/>
          <w:szCs w:val="28"/>
          <w:lang w:val="uk-UA"/>
        </w:rPr>
      </w:pPr>
    </w:p>
    <w:p w:rsidR="00010872" w:rsidRPr="00970D4B" w:rsidRDefault="00010872" w:rsidP="00791330">
      <w:pPr>
        <w:ind w:left="180" w:hanging="180"/>
        <w:jc w:val="center"/>
        <w:rPr>
          <w:sz w:val="28"/>
          <w:szCs w:val="28"/>
          <w:lang w:val="uk-UA"/>
        </w:rPr>
      </w:pPr>
    </w:p>
    <w:p w:rsidR="00E8546D" w:rsidRPr="00970D4B" w:rsidRDefault="00791330" w:rsidP="000A1AE8">
      <w:pPr>
        <w:suppressAutoHyphens w:val="0"/>
        <w:autoSpaceDE w:val="0"/>
        <w:autoSpaceDN w:val="0"/>
        <w:adjustRightInd w:val="0"/>
        <w:ind w:firstLine="567"/>
        <w:jc w:val="both"/>
        <w:rPr>
          <w:sz w:val="28"/>
          <w:szCs w:val="28"/>
          <w:lang w:val="uk-UA"/>
        </w:rPr>
      </w:pPr>
      <w:r w:rsidRPr="00970D4B">
        <w:rPr>
          <w:sz w:val="28"/>
          <w:szCs w:val="28"/>
          <w:lang w:val="uk-UA"/>
        </w:rPr>
        <w:t xml:space="preserve">Відповідно до статті 26 Закону України «Про місцеве самоврядування в Україні», </w:t>
      </w:r>
      <w:r w:rsidR="00552500" w:rsidRPr="00970D4B">
        <w:rPr>
          <w:sz w:val="28"/>
          <w:szCs w:val="28"/>
          <w:lang w:val="uk-UA" w:eastAsia="ru-RU"/>
        </w:rPr>
        <w:t>на виконання р</w:t>
      </w:r>
      <w:r w:rsidR="007414BA" w:rsidRPr="00970D4B">
        <w:rPr>
          <w:sz w:val="28"/>
          <w:szCs w:val="28"/>
          <w:lang w:val="uk-UA" w:eastAsia="ru-RU"/>
        </w:rPr>
        <w:t>озпорядження</w:t>
      </w:r>
      <w:r w:rsidR="00552500" w:rsidRPr="00970D4B">
        <w:rPr>
          <w:sz w:val="28"/>
          <w:szCs w:val="28"/>
          <w:lang w:val="uk-UA" w:eastAsia="ru-RU"/>
        </w:rPr>
        <w:t xml:space="preserve"> </w:t>
      </w:r>
      <w:r w:rsidR="007414BA" w:rsidRPr="00970D4B">
        <w:rPr>
          <w:sz w:val="28"/>
          <w:szCs w:val="28"/>
          <w:lang w:val="uk-UA" w:eastAsia="ru-RU"/>
        </w:rPr>
        <w:t>голови Рівненсь</w:t>
      </w:r>
      <w:r w:rsidR="00552500" w:rsidRPr="00970D4B">
        <w:rPr>
          <w:sz w:val="28"/>
          <w:szCs w:val="28"/>
          <w:lang w:val="uk-UA" w:eastAsia="ru-RU"/>
        </w:rPr>
        <w:t xml:space="preserve">кої обласної </w:t>
      </w:r>
      <w:r w:rsidR="007414BA" w:rsidRPr="00970D4B">
        <w:rPr>
          <w:sz w:val="28"/>
          <w:szCs w:val="28"/>
          <w:lang w:val="uk-UA" w:eastAsia="ru-RU"/>
        </w:rPr>
        <w:t>державної адміністрації</w:t>
      </w:r>
      <w:r w:rsidR="00364FD2" w:rsidRPr="00970D4B">
        <w:rPr>
          <w:sz w:val="28"/>
          <w:szCs w:val="28"/>
          <w:lang w:val="uk-UA" w:eastAsia="ru-RU"/>
        </w:rPr>
        <w:t xml:space="preserve"> від 2</w:t>
      </w:r>
      <w:r w:rsidR="0085777C" w:rsidRPr="00970D4B">
        <w:rPr>
          <w:sz w:val="28"/>
          <w:szCs w:val="28"/>
          <w:lang w:val="uk-UA" w:eastAsia="ru-RU"/>
        </w:rPr>
        <w:t>5</w:t>
      </w:r>
      <w:r w:rsidR="00552500" w:rsidRPr="00970D4B">
        <w:rPr>
          <w:sz w:val="28"/>
          <w:szCs w:val="28"/>
          <w:lang w:val="uk-UA" w:eastAsia="ru-RU"/>
        </w:rPr>
        <w:t xml:space="preserve"> </w:t>
      </w:r>
      <w:r w:rsidR="00364FD2" w:rsidRPr="00970D4B">
        <w:rPr>
          <w:sz w:val="28"/>
          <w:szCs w:val="28"/>
          <w:lang w:val="uk-UA" w:eastAsia="ru-RU"/>
        </w:rPr>
        <w:t>листопада 2025 року № 722</w:t>
      </w:r>
      <w:r w:rsidR="00552500" w:rsidRPr="00970D4B">
        <w:rPr>
          <w:sz w:val="28"/>
          <w:szCs w:val="28"/>
          <w:lang w:val="uk-UA" w:eastAsia="ru-RU"/>
        </w:rPr>
        <w:t xml:space="preserve"> «Про </w:t>
      </w:r>
      <w:r w:rsidR="0085777C" w:rsidRPr="00970D4B">
        <w:rPr>
          <w:sz w:val="28"/>
          <w:szCs w:val="28"/>
          <w:lang w:val="uk-UA" w:eastAsia="ru-RU"/>
        </w:rPr>
        <w:t>Комплексну</w:t>
      </w:r>
      <w:r w:rsidR="00552500" w:rsidRPr="00970D4B">
        <w:rPr>
          <w:sz w:val="28"/>
          <w:szCs w:val="28"/>
          <w:lang w:val="uk-UA" w:eastAsia="ru-RU"/>
        </w:rPr>
        <w:t xml:space="preserve"> програм</w:t>
      </w:r>
      <w:r w:rsidR="0085777C" w:rsidRPr="00970D4B">
        <w:rPr>
          <w:sz w:val="28"/>
          <w:szCs w:val="28"/>
          <w:lang w:val="uk-UA" w:eastAsia="ru-RU"/>
        </w:rPr>
        <w:t>у</w:t>
      </w:r>
      <w:r w:rsidR="00552500" w:rsidRPr="00970D4B">
        <w:rPr>
          <w:sz w:val="28"/>
          <w:szCs w:val="28"/>
          <w:lang w:val="uk-UA" w:eastAsia="ru-RU"/>
        </w:rPr>
        <w:t xml:space="preserve"> розвитку агропромислового комплексу </w:t>
      </w:r>
      <w:r w:rsidR="00364FD2" w:rsidRPr="00970D4B">
        <w:rPr>
          <w:sz w:val="28"/>
          <w:szCs w:val="28"/>
          <w:lang w:val="uk-UA" w:eastAsia="ru-RU"/>
        </w:rPr>
        <w:t>Рівненської області на 2026</w:t>
      </w:r>
      <w:r w:rsidR="00552500" w:rsidRPr="00970D4B">
        <w:rPr>
          <w:sz w:val="28"/>
          <w:szCs w:val="28"/>
          <w:lang w:val="uk-UA" w:eastAsia="ru-RU"/>
        </w:rPr>
        <w:t>-202</w:t>
      </w:r>
      <w:r w:rsidR="00364FD2" w:rsidRPr="00970D4B">
        <w:rPr>
          <w:sz w:val="28"/>
          <w:szCs w:val="28"/>
          <w:lang w:val="uk-UA" w:eastAsia="ru-RU"/>
        </w:rPr>
        <w:t>8</w:t>
      </w:r>
      <w:r w:rsidR="00552500" w:rsidRPr="00970D4B">
        <w:rPr>
          <w:sz w:val="28"/>
          <w:szCs w:val="28"/>
          <w:lang w:val="uk-UA" w:eastAsia="ru-RU"/>
        </w:rPr>
        <w:t xml:space="preserve"> роки» та з метою </w:t>
      </w:r>
      <w:r w:rsidR="00552500" w:rsidRPr="00970D4B">
        <w:rPr>
          <w:sz w:val="28"/>
          <w:szCs w:val="28"/>
          <w:lang w:val="uk-UA"/>
        </w:rPr>
        <w:t>створення передумов стабільного динамічного розвитку виробництва конкурентоспроможної продукції сільського господарства та продукції харчової галузі, аграрними підприємствами, малими суб’єктами господарювання та особистими селянськими господарствами для розбудови ефективної економіки села, як передумови формування самодостатніх територіальних сільських громад та запровадження засад сталого сільського розвитку,</w:t>
      </w:r>
      <w:r w:rsidRPr="00970D4B">
        <w:rPr>
          <w:sz w:val="28"/>
          <w:szCs w:val="28"/>
          <w:bdr w:val="none" w:sz="0" w:space="0" w:color="auto" w:frame="1"/>
          <w:lang w:val="uk-UA"/>
        </w:rPr>
        <w:t xml:space="preserve"> </w:t>
      </w:r>
      <w:r w:rsidRPr="00970D4B">
        <w:rPr>
          <w:sz w:val="28"/>
          <w:szCs w:val="28"/>
          <w:lang w:val="uk-UA"/>
        </w:rPr>
        <w:t xml:space="preserve">з метою підвищення ефективності аграрного виробництва, подолання негативних явищ в окремих напрямках агропромислового комплексу громади та забезпечення стабільності її розвитку, </w:t>
      </w:r>
      <w:r w:rsidR="00E8546D" w:rsidRPr="00970D4B">
        <w:rPr>
          <w:sz w:val="28"/>
          <w:szCs w:val="28"/>
          <w:lang w:val="uk-UA"/>
        </w:rPr>
        <w:t xml:space="preserve">за погодженням </w:t>
      </w:r>
      <w:r w:rsidR="001230A0">
        <w:rPr>
          <w:sz w:val="28"/>
          <w:szCs w:val="28"/>
          <w:lang w:val="uk-UA"/>
        </w:rPr>
        <w:t xml:space="preserve">з </w:t>
      </w:r>
      <w:r w:rsidR="001230A0" w:rsidRPr="00BE3E1A">
        <w:rPr>
          <w:rStyle w:val="FontStyle30"/>
          <w:lang w:val="uk-UA"/>
        </w:rPr>
        <w:t xml:space="preserve">постійною комісією </w:t>
      </w:r>
      <w:r w:rsidR="001230A0" w:rsidRPr="00BE3E1A">
        <w:rPr>
          <w:sz w:val="28"/>
          <w:szCs w:val="28"/>
          <w:lang w:val="uk-UA"/>
        </w:rPr>
        <w:t xml:space="preserve">з питань планування, фінансів, бюджету та соціально-економічного розвитку та </w:t>
      </w:r>
      <w:r w:rsidR="00E8546D" w:rsidRPr="00970D4B">
        <w:rPr>
          <w:sz w:val="28"/>
          <w:szCs w:val="28"/>
          <w:lang w:val="uk-UA"/>
        </w:rPr>
        <w:t xml:space="preserve">з постійною комісією з питань містобудування, будівництва, земельних відносин та охорони навколишнього середовища, </w:t>
      </w:r>
      <w:proofErr w:type="spellStart"/>
      <w:r w:rsidR="00E8546D" w:rsidRPr="00970D4B">
        <w:rPr>
          <w:sz w:val="28"/>
          <w:szCs w:val="28"/>
          <w:lang w:val="uk-UA"/>
        </w:rPr>
        <w:t>Млинівська</w:t>
      </w:r>
      <w:proofErr w:type="spellEnd"/>
      <w:r w:rsidR="00E8546D" w:rsidRPr="00970D4B">
        <w:rPr>
          <w:sz w:val="28"/>
          <w:szCs w:val="28"/>
          <w:lang w:val="uk-UA"/>
        </w:rPr>
        <w:t xml:space="preserve"> селищна рада </w:t>
      </w:r>
    </w:p>
    <w:p w:rsidR="00E8546D" w:rsidRPr="00010872" w:rsidRDefault="00E8546D" w:rsidP="00E8546D">
      <w:pPr>
        <w:pStyle w:val="Style4"/>
        <w:widowControl/>
        <w:spacing w:line="240" w:lineRule="exact"/>
        <w:rPr>
          <w:sz w:val="28"/>
          <w:szCs w:val="28"/>
          <w:lang w:val="uk-UA"/>
        </w:rPr>
      </w:pPr>
    </w:p>
    <w:p w:rsidR="00E8546D" w:rsidRPr="00970D4B" w:rsidRDefault="00E8546D" w:rsidP="00010872">
      <w:pPr>
        <w:jc w:val="center"/>
        <w:rPr>
          <w:sz w:val="28"/>
          <w:szCs w:val="28"/>
          <w:lang w:val="uk-UA"/>
        </w:rPr>
      </w:pPr>
      <w:r w:rsidRPr="00970D4B">
        <w:rPr>
          <w:sz w:val="28"/>
          <w:szCs w:val="28"/>
          <w:lang w:val="uk-UA"/>
        </w:rPr>
        <w:t>ВИРІШИЛА:</w:t>
      </w:r>
    </w:p>
    <w:p w:rsidR="00791330" w:rsidRPr="00970D4B" w:rsidRDefault="00791330" w:rsidP="00E8546D">
      <w:pPr>
        <w:spacing w:line="276" w:lineRule="auto"/>
        <w:ind w:firstLine="567"/>
        <w:jc w:val="both"/>
        <w:rPr>
          <w:b/>
          <w:sz w:val="28"/>
          <w:szCs w:val="28"/>
          <w:lang w:val="uk-UA"/>
        </w:rPr>
      </w:pPr>
    </w:p>
    <w:p w:rsidR="00791330" w:rsidRPr="00970D4B" w:rsidRDefault="00791330" w:rsidP="000778E8">
      <w:pPr>
        <w:pStyle w:val="a5"/>
        <w:numPr>
          <w:ilvl w:val="0"/>
          <w:numId w:val="4"/>
        </w:numPr>
        <w:tabs>
          <w:tab w:val="left" w:pos="851"/>
        </w:tabs>
        <w:ind w:left="0" w:firstLine="567"/>
        <w:jc w:val="both"/>
        <w:rPr>
          <w:sz w:val="28"/>
          <w:szCs w:val="28"/>
          <w:lang w:val="uk-UA"/>
        </w:rPr>
      </w:pPr>
      <w:r w:rsidRPr="00970D4B">
        <w:rPr>
          <w:sz w:val="28"/>
          <w:szCs w:val="28"/>
          <w:lang w:val="uk-UA"/>
        </w:rPr>
        <w:t xml:space="preserve">Затвердити Програму розвитку агропромислового комплексу </w:t>
      </w:r>
      <w:proofErr w:type="spellStart"/>
      <w:r w:rsidR="00E8546D" w:rsidRPr="00970D4B">
        <w:rPr>
          <w:sz w:val="28"/>
          <w:szCs w:val="28"/>
          <w:lang w:val="uk-UA"/>
        </w:rPr>
        <w:t>Мли</w:t>
      </w:r>
      <w:r w:rsidRPr="00970D4B">
        <w:rPr>
          <w:sz w:val="28"/>
          <w:szCs w:val="28"/>
          <w:lang w:val="uk-UA"/>
        </w:rPr>
        <w:t>нівської</w:t>
      </w:r>
      <w:proofErr w:type="spellEnd"/>
      <w:r w:rsidRPr="00970D4B">
        <w:rPr>
          <w:sz w:val="28"/>
          <w:szCs w:val="28"/>
          <w:lang w:val="uk-UA"/>
        </w:rPr>
        <w:t xml:space="preserve"> селищної </w:t>
      </w:r>
      <w:r w:rsidR="002D44A3" w:rsidRPr="00970D4B">
        <w:rPr>
          <w:sz w:val="28"/>
          <w:szCs w:val="28"/>
          <w:lang w:val="uk-UA"/>
        </w:rPr>
        <w:t>територіальної громади</w:t>
      </w:r>
      <w:r w:rsidRPr="00970D4B">
        <w:rPr>
          <w:sz w:val="28"/>
          <w:szCs w:val="28"/>
          <w:lang w:val="uk-UA"/>
        </w:rPr>
        <w:t xml:space="preserve"> на 202</w:t>
      </w:r>
      <w:r w:rsidR="002D44A3" w:rsidRPr="00970D4B">
        <w:rPr>
          <w:sz w:val="28"/>
          <w:szCs w:val="28"/>
          <w:lang w:val="uk-UA"/>
        </w:rPr>
        <w:t>6-2028</w:t>
      </w:r>
      <w:r w:rsidRPr="00970D4B">
        <w:rPr>
          <w:sz w:val="28"/>
          <w:szCs w:val="28"/>
          <w:lang w:val="uk-UA"/>
        </w:rPr>
        <w:t xml:space="preserve"> роки (далі – Програма), що додається. </w:t>
      </w:r>
    </w:p>
    <w:p w:rsidR="002D44A3" w:rsidRPr="00970D4B" w:rsidRDefault="002D44A3" w:rsidP="002D44A3">
      <w:pPr>
        <w:tabs>
          <w:tab w:val="left" w:pos="993"/>
        </w:tabs>
        <w:jc w:val="both"/>
        <w:rPr>
          <w:sz w:val="28"/>
          <w:szCs w:val="28"/>
          <w:lang w:val="uk-UA" w:eastAsia="ru-RU"/>
        </w:rPr>
      </w:pPr>
    </w:p>
    <w:p w:rsidR="004B0714" w:rsidRPr="00970D4B" w:rsidRDefault="004B0714" w:rsidP="000778E8">
      <w:pPr>
        <w:pStyle w:val="a5"/>
        <w:numPr>
          <w:ilvl w:val="0"/>
          <w:numId w:val="6"/>
        </w:numPr>
        <w:ind w:left="0" w:firstLine="360"/>
        <w:jc w:val="both"/>
        <w:rPr>
          <w:sz w:val="28"/>
          <w:szCs w:val="28"/>
          <w:lang w:val="uk-UA" w:eastAsia="ru-RU"/>
        </w:rPr>
      </w:pPr>
      <w:r w:rsidRPr="00970D4B">
        <w:rPr>
          <w:sz w:val="28"/>
          <w:szCs w:val="28"/>
          <w:lang w:val="uk-UA" w:eastAsia="ru-RU"/>
        </w:rPr>
        <w:t xml:space="preserve">Рекомендувати </w:t>
      </w:r>
      <w:r w:rsidR="002D44A3" w:rsidRPr="00970D4B">
        <w:rPr>
          <w:sz w:val="28"/>
          <w:szCs w:val="28"/>
          <w:lang w:val="uk-UA" w:eastAsia="ru-RU"/>
        </w:rPr>
        <w:t>фінансовому управлінню</w:t>
      </w:r>
      <w:r w:rsidR="00100995" w:rsidRPr="00970D4B">
        <w:rPr>
          <w:sz w:val="28"/>
          <w:szCs w:val="28"/>
          <w:lang w:val="uk-UA" w:eastAsia="ru-RU"/>
        </w:rPr>
        <w:t xml:space="preserve"> </w:t>
      </w:r>
      <w:proofErr w:type="spellStart"/>
      <w:r w:rsidR="00100995" w:rsidRPr="00970D4B">
        <w:rPr>
          <w:sz w:val="28"/>
          <w:szCs w:val="28"/>
          <w:lang w:val="uk-UA" w:eastAsia="ru-RU"/>
        </w:rPr>
        <w:t>Млинівської</w:t>
      </w:r>
      <w:proofErr w:type="spellEnd"/>
      <w:r w:rsidR="00100995" w:rsidRPr="00970D4B">
        <w:rPr>
          <w:sz w:val="28"/>
          <w:szCs w:val="28"/>
          <w:lang w:val="uk-UA" w:eastAsia="ru-RU"/>
        </w:rPr>
        <w:t xml:space="preserve"> </w:t>
      </w:r>
      <w:r w:rsidRPr="00970D4B">
        <w:rPr>
          <w:sz w:val="28"/>
          <w:szCs w:val="28"/>
          <w:lang w:val="uk-UA" w:eastAsia="ru-RU"/>
        </w:rPr>
        <w:t>селищної рад</w:t>
      </w:r>
      <w:r w:rsidR="009F012C" w:rsidRPr="00970D4B">
        <w:rPr>
          <w:sz w:val="28"/>
          <w:szCs w:val="28"/>
          <w:lang w:val="uk-UA" w:eastAsia="ru-RU"/>
        </w:rPr>
        <w:t>и щорічно</w:t>
      </w:r>
      <w:r w:rsidRPr="00970D4B">
        <w:rPr>
          <w:sz w:val="28"/>
          <w:szCs w:val="28"/>
          <w:lang w:val="uk-UA" w:eastAsia="ru-RU"/>
        </w:rPr>
        <w:t xml:space="preserve"> передбачати кошти на фінансове забезпечення заходів Програми.</w:t>
      </w:r>
    </w:p>
    <w:p w:rsidR="00010872" w:rsidRDefault="00010872" w:rsidP="009F012C">
      <w:pPr>
        <w:pStyle w:val="a5"/>
        <w:tabs>
          <w:tab w:val="left" w:pos="993"/>
        </w:tabs>
        <w:ind w:left="360"/>
        <w:jc w:val="center"/>
        <w:rPr>
          <w:sz w:val="28"/>
          <w:szCs w:val="28"/>
          <w:lang w:val="uk-UA" w:eastAsia="ru-RU"/>
        </w:rPr>
      </w:pPr>
    </w:p>
    <w:p w:rsidR="004E5B55" w:rsidRDefault="001230A0" w:rsidP="009F012C">
      <w:pPr>
        <w:pStyle w:val="a5"/>
        <w:tabs>
          <w:tab w:val="left" w:pos="993"/>
        </w:tabs>
        <w:ind w:left="360"/>
        <w:jc w:val="center"/>
        <w:rPr>
          <w:sz w:val="28"/>
          <w:szCs w:val="28"/>
          <w:lang w:val="uk-UA" w:eastAsia="ru-RU"/>
        </w:rPr>
      </w:pPr>
      <w:r>
        <w:rPr>
          <w:sz w:val="28"/>
          <w:szCs w:val="28"/>
          <w:lang w:val="uk-UA" w:eastAsia="ru-RU"/>
        </w:rPr>
        <w:lastRenderedPageBreak/>
        <w:t>2</w:t>
      </w:r>
    </w:p>
    <w:p w:rsidR="001230A0" w:rsidRPr="00970D4B" w:rsidRDefault="001230A0" w:rsidP="009F012C">
      <w:pPr>
        <w:pStyle w:val="a5"/>
        <w:tabs>
          <w:tab w:val="left" w:pos="993"/>
        </w:tabs>
        <w:ind w:left="360"/>
        <w:jc w:val="center"/>
        <w:rPr>
          <w:sz w:val="28"/>
          <w:szCs w:val="28"/>
          <w:lang w:val="uk-UA" w:eastAsia="ru-RU"/>
        </w:rPr>
      </w:pPr>
    </w:p>
    <w:p w:rsidR="009F012C" w:rsidRPr="00970D4B" w:rsidRDefault="004B0714" w:rsidP="001230A0">
      <w:pPr>
        <w:numPr>
          <w:ilvl w:val="0"/>
          <w:numId w:val="6"/>
        </w:numPr>
        <w:tabs>
          <w:tab w:val="left" w:pos="709"/>
          <w:tab w:val="left" w:pos="993"/>
        </w:tabs>
        <w:ind w:left="0" w:firstLine="360"/>
        <w:jc w:val="both"/>
        <w:rPr>
          <w:sz w:val="28"/>
          <w:szCs w:val="28"/>
          <w:lang w:val="uk-UA" w:eastAsia="ru-RU"/>
        </w:rPr>
      </w:pPr>
      <w:r w:rsidRPr="00970D4B">
        <w:rPr>
          <w:sz w:val="28"/>
          <w:szCs w:val="28"/>
          <w:lang w:val="uk-UA" w:eastAsia="ru-RU"/>
        </w:rPr>
        <w:t xml:space="preserve">Рекомендувати </w:t>
      </w:r>
      <w:r w:rsidR="009F012C" w:rsidRPr="00970D4B">
        <w:rPr>
          <w:sz w:val="28"/>
          <w:szCs w:val="28"/>
          <w:lang w:val="uk-UA" w:eastAsia="ru-RU"/>
        </w:rPr>
        <w:t xml:space="preserve">відділу земельних відносин апарату виконавчого комітету </w:t>
      </w:r>
      <w:proofErr w:type="spellStart"/>
      <w:r w:rsidR="009F012C" w:rsidRPr="00970D4B">
        <w:rPr>
          <w:sz w:val="28"/>
          <w:szCs w:val="28"/>
          <w:lang w:val="uk-UA" w:eastAsia="ru-RU"/>
        </w:rPr>
        <w:t>Млинівської</w:t>
      </w:r>
      <w:proofErr w:type="spellEnd"/>
      <w:r w:rsidR="00FB0723" w:rsidRPr="00970D4B">
        <w:rPr>
          <w:sz w:val="28"/>
          <w:szCs w:val="28"/>
          <w:lang w:val="uk-UA" w:eastAsia="ru-RU"/>
        </w:rPr>
        <w:t xml:space="preserve"> </w:t>
      </w:r>
      <w:r w:rsidR="009F012C" w:rsidRPr="00970D4B">
        <w:rPr>
          <w:sz w:val="28"/>
          <w:szCs w:val="28"/>
          <w:lang w:val="uk-UA" w:eastAsia="ru-RU"/>
        </w:rPr>
        <w:t>селищної</w:t>
      </w:r>
      <w:r w:rsidR="00FB0723" w:rsidRPr="00970D4B">
        <w:rPr>
          <w:sz w:val="28"/>
          <w:szCs w:val="28"/>
          <w:lang w:val="uk-UA" w:eastAsia="ru-RU"/>
        </w:rPr>
        <w:t xml:space="preserve"> </w:t>
      </w:r>
      <w:r w:rsidR="009F012C" w:rsidRPr="00970D4B">
        <w:rPr>
          <w:sz w:val="28"/>
          <w:szCs w:val="28"/>
          <w:lang w:val="uk-UA" w:eastAsia="ru-RU"/>
        </w:rPr>
        <w:t>ради, як</w:t>
      </w:r>
      <w:r w:rsidR="001230A0">
        <w:rPr>
          <w:sz w:val="28"/>
          <w:szCs w:val="28"/>
          <w:lang w:val="uk-UA" w:eastAsia="ru-RU"/>
        </w:rPr>
        <w:t xml:space="preserve"> </w:t>
      </w:r>
      <w:r w:rsidR="009F012C" w:rsidRPr="00970D4B">
        <w:rPr>
          <w:sz w:val="28"/>
          <w:szCs w:val="28"/>
          <w:lang w:val="uk-UA" w:eastAsia="ru-RU"/>
        </w:rPr>
        <w:t xml:space="preserve">розробнику Програми, узагальнити хід виконання Програми та інформувати </w:t>
      </w:r>
      <w:proofErr w:type="spellStart"/>
      <w:r w:rsidR="009F012C" w:rsidRPr="00970D4B">
        <w:rPr>
          <w:sz w:val="28"/>
          <w:szCs w:val="28"/>
          <w:lang w:val="uk-UA" w:eastAsia="ru-RU"/>
        </w:rPr>
        <w:t>Млинівську</w:t>
      </w:r>
      <w:proofErr w:type="spellEnd"/>
      <w:r w:rsidR="009F012C" w:rsidRPr="00970D4B">
        <w:rPr>
          <w:sz w:val="28"/>
          <w:szCs w:val="28"/>
          <w:lang w:val="uk-UA" w:eastAsia="ru-RU"/>
        </w:rPr>
        <w:t xml:space="preserve"> селищну раду щороку до 25 грудня.</w:t>
      </w:r>
    </w:p>
    <w:p w:rsidR="004B0714" w:rsidRPr="00970D4B" w:rsidRDefault="004B0714" w:rsidP="004B0714">
      <w:pPr>
        <w:jc w:val="both"/>
        <w:rPr>
          <w:sz w:val="28"/>
          <w:szCs w:val="28"/>
          <w:lang w:val="uk-UA"/>
        </w:rPr>
      </w:pPr>
    </w:p>
    <w:p w:rsidR="00791330" w:rsidRPr="00970D4B" w:rsidRDefault="009F012C" w:rsidP="00FE5D24">
      <w:pPr>
        <w:ind w:firstLine="426"/>
        <w:contextualSpacing/>
        <w:jc w:val="both"/>
        <w:rPr>
          <w:sz w:val="28"/>
          <w:szCs w:val="28"/>
          <w:lang w:val="uk-UA"/>
        </w:rPr>
      </w:pPr>
      <w:r w:rsidRPr="00970D4B">
        <w:rPr>
          <w:sz w:val="28"/>
          <w:szCs w:val="28"/>
          <w:lang w:val="uk-UA"/>
        </w:rPr>
        <w:t>4</w:t>
      </w:r>
      <w:r w:rsidR="00791330" w:rsidRPr="00970D4B">
        <w:rPr>
          <w:sz w:val="28"/>
          <w:szCs w:val="28"/>
          <w:lang w:val="uk-UA"/>
        </w:rPr>
        <w:t xml:space="preserve">. </w:t>
      </w:r>
      <w:r w:rsidR="001230A0">
        <w:rPr>
          <w:rStyle w:val="FontStyle30"/>
          <w:lang w:val="uk-UA"/>
        </w:rPr>
        <w:t xml:space="preserve">Контроль за виконанням даного рішення покласти на постійну комісію </w:t>
      </w:r>
      <w:r w:rsidR="001230A0">
        <w:rPr>
          <w:sz w:val="28"/>
          <w:szCs w:val="28"/>
          <w:lang w:val="uk-UA"/>
        </w:rPr>
        <w:t>з питань планування, фінансів, бюджету та соціально-економічного розвитку та</w:t>
      </w:r>
      <w:r w:rsidR="00791330" w:rsidRPr="00970D4B">
        <w:rPr>
          <w:sz w:val="28"/>
          <w:szCs w:val="28"/>
          <w:lang w:val="uk-UA"/>
        </w:rPr>
        <w:t xml:space="preserve"> постійну комісію з питань </w:t>
      </w:r>
      <w:r w:rsidR="002B7A05" w:rsidRPr="00970D4B">
        <w:rPr>
          <w:sz w:val="28"/>
          <w:szCs w:val="28"/>
          <w:lang w:val="uk-UA"/>
        </w:rPr>
        <w:t>містобудування, будівництва, земельних відносин та охорони навколишнього середовища</w:t>
      </w:r>
      <w:r w:rsidR="00791330" w:rsidRPr="00970D4B">
        <w:rPr>
          <w:sz w:val="28"/>
          <w:szCs w:val="28"/>
          <w:lang w:val="uk-UA"/>
        </w:rPr>
        <w:t>.</w:t>
      </w:r>
    </w:p>
    <w:p w:rsidR="00791330" w:rsidRPr="00970D4B" w:rsidRDefault="00791330" w:rsidP="00791330">
      <w:pPr>
        <w:spacing w:line="276" w:lineRule="auto"/>
        <w:jc w:val="both"/>
        <w:rPr>
          <w:sz w:val="28"/>
          <w:szCs w:val="28"/>
          <w:lang w:val="uk-UA"/>
        </w:rPr>
      </w:pPr>
    </w:p>
    <w:p w:rsidR="009B730D" w:rsidRPr="00970D4B" w:rsidRDefault="009B730D" w:rsidP="00791330">
      <w:pPr>
        <w:spacing w:line="276" w:lineRule="auto"/>
        <w:jc w:val="both"/>
        <w:rPr>
          <w:sz w:val="28"/>
          <w:szCs w:val="28"/>
          <w:lang w:val="uk-UA"/>
        </w:rPr>
      </w:pPr>
    </w:p>
    <w:p w:rsidR="009B730D" w:rsidRPr="00970D4B" w:rsidRDefault="009B730D" w:rsidP="00791330">
      <w:pPr>
        <w:spacing w:line="276" w:lineRule="auto"/>
        <w:jc w:val="both"/>
        <w:rPr>
          <w:sz w:val="28"/>
          <w:szCs w:val="28"/>
          <w:lang w:val="uk-UA"/>
        </w:rPr>
      </w:pPr>
    </w:p>
    <w:p w:rsidR="002B7A05" w:rsidRPr="00970D4B" w:rsidRDefault="00791330" w:rsidP="002B7A05">
      <w:pPr>
        <w:jc w:val="both"/>
        <w:rPr>
          <w:sz w:val="28"/>
          <w:szCs w:val="28"/>
          <w:lang w:val="uk-UA"/>
        </w:rPr>
      </w:pPr>
      <w:r w:rsidRPr="00970D4B">
        <w:rPr>
          <w:sz w:val="28"/>
          <w:szCs w:val="28"/>
          <w:lang w:val="uk-UA"/>
        </w:rPr>
        <w:t xml:space="preserve">Селищний голова                                                </w:t>
      </w:r>
      <w:r w:rsidR="002B7A05" w:rsidRPr="00970D4B">
        <w:rPr>
          <w:sz w:val="28"/>
          <w:szCs w:val="28"/>
          <w:lang w:val="uk-UA"/>
        </w:rPr>
        <w:t>Дмитро ЛЕВИЦЬ</w:t>
      </w:r>
      <w:r w:rsidR="008F4838" w:rsidRPr="00970D4B">
        <w:rPr>
          <w:sz w:val="28"/>
          <w:szCs w:val="28"/>
          <w:lang w:val="uk-UA"/>
        </w:rPr>
        <w:t>КИЙ</w:t>
      </w:r>
    </w:p>
    <w:p w:rsidR="00FE5D24" w:rsidRPr="00970D4B" w:rsidRDefault="00FE5D24" w:rsidP="00791330">
      <w:pPr>
        <w:ind w:left="5103"/>
        <w:contextualSpacing/>
        <w:rPr>
          <w:sz w:val="28"/>
          <w:szCs w:val="28"/>
          <w:lang w:val="uk-UA"/>
        </w:rPr>
      </w:pPr>
    </w:p>
    <w:p w:rsidR="00FE5D24" w:rsidRPr="00970D4B" w:rsidRDefault="00FE5D24" w:rsidP="00791330">
      <w:pPr>
        <w:ind w:left="5103"/>
        <w:contextualSpacing/>
        <w:rPr>
          <w:sz w:val="28"/>
          <w:szCs w:val="28"/>
          <w:lang w:val="uk-UA"/>
        </w:rPr>
      </w:pPr>
    </w:p>
    <w:p w:rsidR="00FE5D24" w:rsidRPr="00970D4B" w:rsidRDefault="00FE5D24" w:rsidP="00791330">
      <w:pPr>
        <w:ind w:left="5103"/>
        <w:contextualSpacing/>
        <w:rPr>
          <w:sz w:val="28"/>
          <w:szCs w:val="28"/>
          <w:lang w:val="uk-UA"/>
        </w:rPr>
      </w:pPr>
    </w:p>
    <w:p w:rsidR="00FE5D24" w:rsidRPr="00970D4B" w:rsidRDefault="00FE5D24" w:rsidP="00791330">
      <w:pPr>
        <w:ind w:left="5103"/>
        <w:contextualSpacing/>
        <w:rPr>
          <w:sz w:val="28"/>
          <w:szCs w:val="28"/>
          <w:lang w:val="uk-UA"/>
        </w:rPr>
      </w:pPr>
    </w:p>
    <w:p w:rsidR="00FE5D24" w:rsidRPr="00970D4B" w:rsidRDefault="00FE5D24" w:rsidP="00791330">
      <w:pPr>
        <w:ind w:left="5103"/>
        <w:contextualSpacing/>
        <w:rPr>
          <w:sz w:val="28"/>
          <w:szCs w:val="28"/>
          <w:lang w:val="uk-UA"/>
        </w:rPr>
      </w:pPr>
    </w:p>
    <w:p w:rsidR="00FE5D24" w:rsidRPr="00970D4B" w:rsidRDefault="00FE5D24" w:rsidP="00791330">
      <w:pPr>
        <w:ind w:left="5103"/>
        <w:contextualSpacing/>
        <w:rPr>
          <w:sz w:val="28"/>
          <w:szCs w:val="28"/>
          <w:lang w:val="uk-UA"/>
        </w:rPr>
      </w:pPr>
    </w:p>
    <w:p w:rsidR="00FE5D24" w:rsidRPr="00970D4B" w:rsidRDefault="00FE5D24" w:rsidP="00791330">
      <w:pPr>
        <w:ind w:left="5103"/>
        <w:contextualSpacing/>
        <w:rPr>
          <w:sz w:val="28"/>
          <w:szCs w:val="28"/>
          <w:lang w:val="uk-UA"/>
        </w:rPr>
      </w:pPr>
    </w:p>
    <w:p w:rsidR="00FE5D24" w:rsidRPr="00970D4B" w:rsidRDefault="00FE5D24" w:rsidP="00791330">
      <w:pPr>
        <w:ind w:left="5103"/>
        <w:contextualSpacing/>
        <w:rPr>
          <w:sz w:val="28"/>
          <w:szCs w:val="28"/>
          <w:lang w:val="uk-UA"/>
        </w:rPr>
      </w:pPr>
    </w:p>
    <w:p w:rsidR="00FE5D24" w:rsidRPr="00970D4B" w:rsidRDefault="00FE5D24" w:rsidP="00791330">
      <w:pPr>
        <w:ind w:left="5103"/>
        <w:contextualSpacing/>
        <w:rPr>
          <w:sz w:val="28"/>
          <w:szCs w:val="28"/>
          <w:lang w:val="uk-UA"/>
        </w:rPr>
      </w:pPr>
    </w:p>
    <w:p w:rsidR="00FE5D24" w:rsidRPr="00970D4B" w:rsidRDefault="00FE5D24" w:rsidP="00791330">
      <w:pPr>
        <w:ind w:left="5103"/>
        <w:contextualSpacing/>
        <w:rPr>
          <w:sz w:val="28"/>
          <w:szCs w:val="28"/>
          <w:lang w:val="uk-UA"/>
        </w:rPr>
      </w:pPr>
    </w:p>
    <w:p w:rsidR="00FE5D24" w:rsidRPr="00970D4B" w:rsidRDefault="00FE5D24" w:rsidP="00791330">
      <w:pPr>
        <w:ind w:left="5103"/>
        <w:contextualSpacing/>
        <w:rPr>
          <w:sz w:val="28"/>
          <w:szCs w:val="28"/>
          <w:lang w:val="uk-UA"/>
        </w:rPr>
      </w:pPr>
    </w:p>
    <w:p w:rsidR="00FE5D24" w:rsidRPr="00970D4B" w:rsidRDefault="00FE5D24" w:rsidP="00791330">
      <w:pPr>
        <w:ind w:left="5103"/>
        <w:contextualSpacing/>
        <w:rPr>
          <w:sz w:val="28"/>
          <w:szCs w:val="28"/>
          <w:lang w:val="uk-UA"/>
        </w:rPr>
      </w:pPr>
    </w:p>
    <w:p w:rsidR="00FE5D24" w:rsidRPr="00970D4B" w:rsidRDefault="00FE5D24" w:rsidP="00791330">
      <w:pPr>
        <w:ind w:left="5103"/>
        <w:contextualSpacing/>
        <w:rPr>
          <w:sz w:val="28"/>
          <w:szCs w:val="28"/>
          <w:lang w:val="uk-UA"/>
        </w:rPr>
      </w:pPr>
    </w:p>
    <w:p w:rsidR="00FE5D24" w:rsidRPr="00970D4B" w:rsidRDefault="00FE5D24" w:rsidP="00791330">
      <w:pPr>
        <w:ind w:left="5103"/>
        <w:contextualSpacing/>
        <w:rPr>
          <w:sz w:val="28"/>
          <w:szCs w:val="28"/>
          <w:lang w:val="uk-UA"/>
        </w:rPr>
      </w:pPr>
    </w:p>
    <w:p w:rsidR="00FE5D24" w:rsidRPr="00970D4B" w:rsidRDefault="00FE5D24" w:rsidP="00791330">
      <w:pPr>
        <w:ind w:left="5103"/>
        <w:contextualSpacing/>
        <w:rPr>
          <w:sz w:val="28"/>
          <w:szCs w:val="28"/>
          <w:lang w:val="uk-UA"/>
        </w:rPr>
      </w:pPr>
    </w:p>
    <w:p w:rsidR="00CD0F2D" w:rsidRPr="00970D4B" w:rsidRDefault="00CD0F2D" w:rsidP="00791330">
      <w:pPr>
        <w:ind w:left="5103"/>
        <w:contextualSpacing/>
        <w:rPr>
          <w:sz w:val="28"/>
          <w:szCs w:val="28"/>
          <w:lang w:val="uk-UA"/>
        </w:rPr>
      </w:pPr>
    </w:p>
    <w:p w:rsidR="00CD0F2D" w:rsidRDefault="00CD0F2D" w:rsidP="00791330">
      <w:pPr>
        <w:ind w:left="5103"/>
        <w:contextualSpacing/>
        <w:rPr>
          <w:sz w:val="28"/>
          <w:szCs w:val="28"/>
          <w:lang w:val="uk-UA"/>
        </w:rPr>
      </w:pPr>
    </w:p>
    <w:p w:rsidR="009870B8" w:rsidRDefault="009870B8" w:rsidP="00791330">
      <w:pPr>
        <w:ind w:left="5103"/>
        <w:contextualSpacing/>
        <w:rPr>
          <w:sz w:val="28"/>
          <w:szCs w:val="28"/>
          <w:lang w:val="uk-UA"/>
        </w:rPr>
      </w:pPr>
    </w:p>
    <w:p w:rsidR="009870B8" w:rsidRDefault="009870B8" w:rsidP="00791330">
      <w:pPr>
        <w:ind w:left="5103"/>
        <w:contextualSpacing/>
        <w:rPr>
          <w:sz w:val="28"/>
          <w:szCs w:val="28"/>
          <w:lang w:val="uk-UA"/>
        </w:rPr>
      </w:pPr>
    </w:p>
    <w:p w:rsidR="009870B8" w:rsidRDefault="009870B8" w:rsidP="00791330">
      <w:pPr>
        <w:ind w:left="5103"/>
        <w:contextualSpacing/>
        <w:rPr>
          <w:sz w:val="28"/>
          <w:szCs w:val="28"/>
          <w:lang w:val="uk-UA"/>
        </w:rPr>
      </w:pPr>
    </w:p>
    <w:p w:rsidR="009870B8" w:rsidRDefault="009870B8" w:rsidP="00791330">
      <w:pPr>
        <w:ind w:left="5103"/>
        <w:contextualSpacing/>
        <w:rPr>
          <w:sz w:val="28"/>
          <w:szCs w:val="28"/>
          <w:lang w:val="uk-UA"/>
        </w:rPr>
      </w:pPr>
    </w:p>
    <w:p w:rsidR="009870B8" w:rsidRDefault="009870B8" w:rsidP="00791330">
      <w:pPr>
        <w:ind w:left="5103"/>
        <w:contextualSpacing/>
        <w:rPr>
          <w:sz w:val="28"/>
          <w:szCs w:val="28"/>
          <w:lang w:val="uk-UA"/>
        </w:rPr>
      </w:pPr>
    </w:p>
    <w:p w:rsidR="009870B8" w:rsidRDefault="009870B8" w:rsidP="00791330">
      <w:pPr>
        <w:ind w:left="5103"/>
        <w:contextualSpacing/>
        <w:rPr>
          <w:sz w:val="28"/>
          <w:szCs w:val="28"/>
          <w:lang w:val="uk-UA"/>
        </w:rPr>
      </w:pPr>
    </w:p>
    <w:p w:rsidR="009870B8" w:rsidRDefault="009870B8" w:rsidP="00791330">
      <w:pPr>
        <w:ind w:left="5103"/>
        <w:contextualSpacing/>
        <w:rPr>
          <w:sz w:val="28"/>
          <w:szCs w:val="28"/>
          <w:lang w:val="uk-UA"/>
        </w:rPr>
      </w:pPr>
    </w:p>
    <w:p w:rsidR="009870B8" w:rsidRDefault="009870B8" w:rsidP="00791330">
      <w:pPr>
        <w:ind w:left="5103"/>
        <w:contextualSpacing/>
        <w:rPr>
          <w:sz w:val="28"/>
          <w:szCs w:val="28"/>
          <w:lang w:val="uk-UA"/>
        </w:rPr>
      </w:pPr>
    </w:p>
    <w:p w:rsidR="009870B8" w:rsidRDefault="009870B8" w:rsidP="00791330">
      <w:pPr>
        <w:ind w:left="5103"/>
        <w:contextualSpacing/>
        <w:rPr>
          <w:sz w:val="28"/>
          <w:szCs w:val="28"/>
          <w:lang w:val="uk-UA"/>
        </w:rPr>
      </w:pPr>
    </w:p>
    <w:p w:rsidR="009870B8" w:rsidRDefault="009870B8" w:rsidP="00791330">
      <w:pPr>
        <w:ind w:left="5103"/>
        <w:contextualSpacing/>
        <w:rPr>
          <w:sz w:val="28"/>
          <w:szCs w:val="28"/>
          <w:lang w:val="uk-UA"/>
        </w:rPr>
      </w:pPr>
    </w:p>
    <w:p w:rsidR="009870B8" w:rsidRDefault="009870B8" w:rsidP="00791330">
      <w:pPr>
        <w:ind w:left="5103"/>
        <w:contextualSpacing/>
        <w:rPr>
          <w:sz w:val="28"/>
          <w:szCs w:val="28"/>
          <w:lang w:val="uk-UA"/>
        </w:rPr>
      </w:pPr>
    </w:p>
    <w:p w:rsidR="009870B8" w:rsidRDefault="009870B8" w:rsidP="00791330">
      <w:pPr>
        <w:ind w:left="5103"/>
        <w:contextualSpacing/>
        <w:rPr>
          <w:sz w:val="28"/>
          <w:szCs w:val="28"/>
          <w:lang w:val="uk-UA"/>
        </w:rPr>
      </w:pPr>
    </w:p>
    <w:p w:rsidR="009870B8" w:rsidRDefault="009870B8" w:rsidP="00791330">
      <w:pPr>
        <w:ind w:left="5103"/>
        <w:contextualSpacing/>
        <w:rPr>
          <w:sz w:val="28"/>
          <w:szCs w:val="28"/>
          <w:lang w:val="uk-UA"/>
        </w:rPr>
      </w:pPr>
    </w:p>
    <w:p w:rsidR="009870B8" w:rsidRDefault="009870B8" w:rsidP="00791330">
      <w:pPr>
        <w:ind w:left="5103"/>
        <w:contextualSpacing/>
        <w:rPr>
          <w:sz w:val="28"/>
          <w:szCs w:val="28"/>
          <w:lang w:val="uk-UA"/>
        </w:rPr>
      </w:pPr>
    </w:p>
    <w:p w:rsidR="009870B8" w:rsidRDefault="009870B8" w:rsidP="00791330">
      <w:pPr>
        <w:ind w:left="5103"/>
        <w:contextualSpacing/>
        <w:rPr>
          <w:sz w:val="28"/>
          <w:szCs w:val="28"/>
          <w:lang w:val="uk-UA"/>
        </w:rPr>
      </w:pPr>
    </w:p>
    <w:p w:rsidR="009870B8" w:rsidRPr="00244B86" w:rsidRDefault="009870B8" w:rsidP="009870B8">
      <w:pPr>
        <w:rPr>
          <w:sz w:val="28"/>
          <w:szCs w:val="28"/>
          <w:lang w:val="uk-UA"/>
        </w:rPr>
      </w:pPr>
      <w:r w:rsidRPr="00244B86">
        <w:rPr>
          <w:sz w:val="28"/>
          <w:szCs w:val="28"/>
          <w:lang w:val="uk-UA"/>
        </w:rPr>
        <w:lastRenderedPageBreak/>
        <w:t>СХВАЛЕНО</w:t>
      </w:r>
      <w:r w:rsidRPr="00244B86">
        <w:rPr>
          <w:sz w:val="28"/>
          <w:szCs w:val="28"/>
          <w:lang w:val="uk-UA"/>
        </w:rPr>
        <w:tab/>
      </w:r>
      <w:r w:rsidRPr="00244B86">
        <w:rPr>
          <w:sz w:val="28"/>
          <w:szCs w:val="28"/>
          <w:lang w:val="uk-UA"/>
        </w:rPr>
        <w:tab/>
      </w:r>
      <w:r w:rsidRPr="00244B86">
        <w:rPr>
          <w:sz w:val="28"/>
          <w:szCs w:val="28"/>
          <w:lang w:val="uk-UA"/>
        </w:rPr>
        <w:tab/>
      </w:r>
      <w:r w:rsidRPr="00244B86">
        <w:rPr>
          <w:sz w:val="28"/>
          <w:szCs w:val="28"/>
          <w:lang w:val="uk-UA"/>
        </w:rPr>
        <w:tab/>
      </w:r>
      <w:r w:rsidRPr="00244B86">
        <w:rPr>
          <w:sz w:val="28"/>
          <w:szCs w:val="28"/>
          <w:lang w:val="uk-UA"/>
        </w:rPr>
        <w:tab/>
      </w:r>
      <w:r w:rsidRPr="00244B86">
        <w:rPr>
          <w:sz w:val="28"/>
          <w:szCs w:val="28"/>
          <w:lang w:val="uk-UA"/>
        </w:rPr>
        <w:tab/>
        <w:t>ЗАТВЕРДЖЕНО</w:t>
      </w:r>
    </w:p>
    <w:p w:rsidR="009870B8" w:rsidRPr="00244B86" w:rsidRDefault="009870B8" w:rsidP="009870B8">
      <w:pPr>
        <w:rPr>
          <w:sz w:val="28"/>
          <w:szCs w:val="28"/>
          <w:lang w:val="uk-UA"/>
        </w:rPr>
      </w:pPr>
      <w:r w:rsidRPr="00244B86">
        <w:rPr>
          <w:sz w:val="28"/>
          <w:szCs w:val="28"/>
          <w:lang w:val="uk-UA"/>
        </w:rPr>
        <w:t>Рішення виконавчого комітету</w:t>
      </w:r>
      <w:r w:rsidRPr="00244B86">
        <w:rPr>
          <w:sz w:val="28"/>
          <w:szCs w:val="28"/>
          <w:lang w:val="uk-UA"/>
        </w:rPr>
        <w:tab/>
      </w:r>
      <w:r w:rsidRPr="00244B86">
        <w:rPr>
          <w:sz w:val="28"/>
          <w:szCs w:val="28"/>
          <w:lang w:val="uk-UA"/>
        </w:rPr>
        <w:tab/>
      </w:r>
      <w:r w:rsidRPr="00244B86">
        <w:rPr>
          <w:sz w:val="28"/>
          <w:szCs w:val="28"/>
          <w:lang w:val="uk-UA"/>
        </w:rPr>
        <w:tab/>
        <w:t xml:space="preserve">Рішення </w:t>
      </w:r>
      <w:proofErr w:type="spellStart"/>
      <w:r w:rsidRPr="00244B86">
        <w:rPr>
          <w:sz w:val="28"/>
          <w:szCs w:val="28"/>
          <w:lang w:val="uk-UA"/>
        </w:rPr>
        <w:t>Млинівської</w:t>
      </w:r>
      <w:proofErr w:type="spellEnd"/>
      <w:r w:rsidRPr="00244B86">
        <w:rPr>
          <w:sz w:val="28"/>
          <w:szCs w:val="28"/>
          <w:lang w:val="uk-UA"/>
        </w:rPr>
        <w:t xml:space="preserve"> селищної</w:t>
      </w:r>
    </w:p>
    <w:p w:rsidR="009870B8" w:rsidRPr="00244B86" w:rsidRDefault="009870B8" w:rsidP="009870B8">
      <w:pPr>
        <w:rPr>
          <w:sz w:val="28"/>
          <w:szCs w:val="28"/>
          <w:lang w:val="uk-UA"/>
        </w:rPr>
      </w:pPr>
      <w:proofErr w:type="spellStart"/>
      <w:r w:rsidRPr="00244B86">
        <w:rPr>
          <w:sz w:val="28"/>
          <w:szCs w:val="28"/>
          <w:lang w:val="uk-UA"/>
        </w:rPr>
        <w:t>Млинівської</w:t>
      </w:r>
      <w:proofErr w:type="spellEnd"/>
      <w:r w:rsidRPr="00244B86">
        <w:rPr>
          <w:sz w:val="28"/>
          <w:szCs w:val="28"/>
          <w:lang w:val="uk-UA"/>
        </w:rPr>
        <w:t xml:space="preserve"> селищної ради</w:t>
      </w:r>
      <w:r w:rsidRPr="00244B86">
        <w:rPr>
          <w:sz w:val="28"/>
          <w:szCs w:val="28"/>
          <w:lang w:val="uk-UA"/>
        </w:rPr>
        <w:tab/>
      </w:r>
      <w:r w:rsidRPr="00244B86">
        <w:rPr>
          <w:sz w:val="28"/>
          <w:szCs w:val="28"/>
          <w:lang w:val="uk-UA"/>
        </w:rPr>
        <w:tab/>
      </w:r>
      <w:r w:rsidRPr="00244B86">
        <w:rPr>
          <w:sz w:val="28"/>
          <w:szCs w:val="28"/>
          <w:lang w:val="uk-UA"/>
        </w:rPr>
        <w:tab/>
        <w:t xml:space="preserve"> </w:t>
      </w:r>
      <w:r w:rsidRPr="00244B86">
        <w:rPr>
          <w:sz w:val="28"/>
          <w:szCs w:val="28"/>
          <w:lang w:val="uk-UA"/>
        </w:rPr>
        <w:tab/>
        <w:t>ради</w:t>
      </w:r>
    </w:p>
    <w:p w:rsidR="009870B8" w:rsidRPr="00244B86" w:rsidRDefault="009870B8" w:rsidP="009870B8">
      <w:pPr>
        <w:rPr>
          <w:sz w:val="28"/>
          <w:szCs w:val="28"/>
          <w:lang w:val="uk-UA"/>
        </w:rPr>
      </w:pPr>
      <w:r w:rsidRPr="00244B86">
        <w:rPr>
          <w:sz w:val="28"/>
          <w:szCs w:val="28"/>
          <w:lang w:val="uk-UA"/>
        </w:rPr>
        <w:t>___________ № ______</w:t>
      </w:r>
      <w:r w:rsidRPr="00244B86">
        <w:rPr>
          <w:sz w:val="28"/>
          <w:szCs w:val="28"/>
          <w:lang w:val="uk-UA"/>
        </w:rPr>
        <w:tab/>
      </w:r>
      <w:r w:rsidRPr="00244B86">
        <w:rPr>
          <w:sz w:val="28"/>
          <w:szCs w:val="28"/>
          <w:lang w:val="uk-UA"/>
        </w:rPr>
        <w:tab/>
      </w:r>
      <w:r w:rsidRPr="00244B86">
        <w:rPr>
          <w:sz w:val="28"/>
          <w:szCs w:val="28"/>
          <w:lang w:val="uk-UA"/>
        </w:rPr>
        <w:tab/>
        <w:t xml:space="preserve">                    ______________ № _____</w:t>
      </w:r>
    </w:p>
    <w:p w:rsidR="009870B8" w:rsidRDefault="009870B8" w:rsidP="00791330">
      <w:pPr>
        <w:ind w:left="5103"/>
        <w:contextualSpacing/>
        <w:rPr>
          <w:sz w:val="28"/>
          <w:szCs w:val="28"/>
          <w:lang w:val="uk-UA"/>
        </w:rPr>
      </w:pPr>
    </w:p>
    <w:p w:rsidR="009870B8" w:rsidRDefault="009870B8" w:rsidP="00791330">
      <w:pPr>
        <w:ind w:left="5103"/>
        <w:contextualSpacing/>
        <w:rPr>
          <w:sz w:val="28"/>
          <w:szCs w:val="28"/>
          <w:lang w:val="uk-UA"/>
        </w:rPr>
      </w:pPr>
    </w:p>
    <w:p w:rsidR="009870B8" w:rsidRDefault="009870B8" w:rsidP="00791330">
      <w:pPr>
        <w:ind w:left="5103"/>
        <w:contextualSpacing/>
        <w:rPr>
          <w:sz w:val="28"/>
          <w:szCs w:val="28"/>
          <w:lang w:val="uk-UA"/>
        </w:rPr>
      </w:pPr>
    </w:p>
    <w:p w:rsidR="009870B8" w:rsidRPr="009870B8" w:rsidRDefault="009870B8" w:rsidP="009870B8">
      <w:pPr>
        <w:jc w:val="center"/>
        <w:rPr>
          <w:b/>
          <w:color w:val="000000"/>
          <w:sz w:val="28"/>
          <w:szCs w:val="28"/>
        </w:rPr>
      </w:pPr>
      <w:r w:rsidRPr="009870B8">
        <w:rPr>
          <w:b/>
          <w:color w:val="000000"/>
          <w:sz w:val="28"/>
          <w:szCs w:val="28"/>
        </w:rPr>
        <w:t xml:space="preserve">ПРОГРАМА </w:t>
      </w:r>
    </w:p>
    <w:p w:rsidR="009870B8" w:rsidRPr="009870B8" w:rsidRDefault="009870B8" w:rsidP="009870B8">
      <w:pPr>
        <w:jc w:val="center"/>
        <w:rPr>
          <w:b/>
          <w:color w:val="000000"/>
          <w:sz w:val="28"/>
          <w:szCs w:val="28"/>
        </w:rPr>
      </w:pPr>
      <w:proofErr w:type="spellStart"/>
      <w:r w:rsidRPr="009870B8">
        <w:rPr>
          <w:b/>
          <w:color w:val="000000"/>
          <w:sz w:val="28"/>
          <w:szCs w:val="28"/>
        </w:rPr>
        <w:t>розвитку</w:t>
      </w:r>
      <w:proofErr w:type="spellEnd"/>
      <w:r w:rsidRPr="009870B8">
        <w:rPr>
          <w:b/>
          <w:color w:val="000000"/>
          <w:sz w:val="28"/>
          <w:szCs w:val="28"/>
        </w:rPr>
        <w:t xml:space="preserve"> </w:t>
      </w:r>
      <w:proofErr w:type="spellStart"/>
      <w:r w:rsidRPr="009870B8">
        <w:rPr>
          <w:b/>
          <w:color w:val="000000"/>
          <w:sz w:val="28"/>
          <w:szCs w:val="28"/>
        </w:rPr>
        <w:t>агропромислового</w:t>
      </w:r>
      <w:proofErr w:type="spellEnd"/>
      <w:r w:rsidRPr="009870B8">
        <w:rPr>
          <w:b/>
          <w:color w:val="000000"/>
          <w:sz w:val="28"/>
          <w:szCs w:val="28"/>
        </w:rPr>
        <w:t xml:space="preserve"> комплексу </w:t>
      </w:r>
    </w:p>
    <w:p w:rsidR="009870B8" w:rsidRPr="009870B8" w:rsidRDefault="009870B8" w:rsidP="009870B8">
      <w:pPr>
        <w:jc w:val="center"/>
        <w:rPr>
          <w:b/>
          <w:color w:val="000000"/>
          <w:sz w:val="28"/>
          <w:szCs w:val="28"/>
          <w:lang w:val="uk-UA"/>
        </w:rPr>
      </w:pPr>
      <w:r w:rsidRPr="009870B8">
        <w:rPr>
          <w:b/>
          <w:color w:val="000000"/>
          <w:sz w:val="28"/>
          <w:szCs w:val="28"/>
          <w:lang w:val="uk-UA"/>
        </w:rPr>
        <w:t>Мли</w:t>
      </w:r>
      <w:proofErr w:type="spellStart"/>
      <w:r w:rsidRPr="009870B8">
        <w:rPr>
          <w:b/>
          <w:color w:val="000000"/>
          <w:sz w:val="28"/>
          <w:szCs w:val="28"/>
        </w:rPr>
        <w:t>нівської</w:t>
      </w:r>
      <w:proofErr w:type="spellEnd"/>
      <w:r w:rsidRPr="009870B8">
        <w:rPr>
          <w:b/>
          <w:color w:val="000000"/>
          <w:sz w:val="28"/>
          <w:szCs w:val="28"/>
        </w:rPr>
        <w:t xml:space="preserve"> </w:t>
      </w:r>
      <w:proofErr w:type="spellStart"/>
      <w:r w:rsidRPr="009870B8">
        <w:rPr>
          <w:b/>
          <w:color w:val="000000"/>
          <w:sz w:val="28"/>
          <w:szCs w:val="28"/>
        </w:rPr>
        <w:t>селищно</w:t>
      </w:r>
      <w:proofErr w:type="spellEnd"/>
      <w:r w:rsidRPr="009870B8">
        <w:rPr>
          <w:b/>
          <w:color w:val="000000"/>
          <w:sz w:val="28"/>
          <w:szCs w:val="28"/>
          <w:lang w:val="uk-UA"/>
        </w:rPr>
        <w:t>ї територіальної громади</w:t>
      </w:r>
    </w:p>
    <w:p w:rsidR="009870B8" w:rsidRPr="009870B8" w:rsidRDefault="009870B8" w:rsidP="009870B8">
      <w:pPr>
        <w:jc w:val="center"/>
        <w:rPr>
          <w:b/>
          <w:color w:val="000000"/>
          <w:sz w:val="28"/>
          <w:szCs w:val="28"/>
          <w:lang w:val="uk-UA"/>
        </w:rPr>
      </w:pPr>
      <w:r w:rsidRPr="009870B8">
        <w:rPr>
          <w:b/>
          <w:color w:val="000000"/>
          <w:sz w:val="28"/>
          <w:szCs w:val="28"/>
        </w:rPr>
        <w:t>на 202</w:t>
      </w:r>
      <w:r w:rsidRPr="009870B8">
        <w:rPr>
          <w:b/>
          <w:color w:val="000000"/>
          <w:sz w:val="28"/>
          <w:szCs w:val="28"/>
          <w:lang w:val="uk-UA"/>
        </w:rPr>
        <w:t>6</w:t>
      </w:r>
      <w:r w:rsidRPr="009870B8">
        <w:rPr>
          <w:b/>
          <w:color w:val="000000"/>
          <w:sz w:val="28"/>
          <w:szCs w:val="28"/>
        </w:rPr>
        <w:t>-202</w:t>
      </w:r>
      <w:r w:rsidRPr="009870B8">
        <w:rPr>
          <w:b/>
          <w:color w:val="000000"/>
          <w:sz w:val="28"/>
          <w:szCs w:val="28"/>
          <w:lang w:val="uk-UA"/>
        </w:rPr>
        <w:t>8</w:t>
      </w:r>
      <w:r w:rsidRPr="009870B8">
        <w:rPr>
          <w:b/>
          <w:color w:val="000000"/>
          <w:sz w:val="28"/>
          <w:szCs w:val="28"/>
        </w:rPr>
        <w:t xml:space="preserve"> роки</w:t>
      </w:r>
    </w:p>
    <w:p w:rsidR="009870B8" w:rsidRDefault="009870B8" w:rsidP="009870B8">
      <w:pPr>
        <w:spacing w:line="276" w:lineRule="auto"/>
        <w:ind w:left="284" w:hanging="284"/>
        <w:jc w:val="center"/>
        <w:rPr>
          <w:b/>
          <w:bCs/>
          <w:sz w:val="28"/>
          <w:szCs w:val="28"/>
          <w:lang w:val="uk-UA"/>
        </w:rPr>
      </w:pPr>
    </w:p>
    <w:p w:rsidR="009870B8" w:rsidRDefault="009870B8" w:rsidP="009870B8">
      <w:pPr>
        <w:spacing w:line="276" w:lineRule="auto"/>
        <w:ind w:left="284" w:hanging="284"/>
        <w:jc w:val="center"/>
        <w:rPr>
          <w:b/>
          <w:bCs/>
          <w:sz w:val="28"/>
          <w:szCs w:val="28"/>
          <w:lang w:val="uk-UA"/>
        </w:rPr>
      </w:pPr>
    </w:p>
    <w:p w:rsidR="009870B8" w:rsidRDefault="009870B8" w:rsidP="009870B8">
      <w:pPr>
        <w:spacing w:line="276" w:lineRule="auto"/>
        <w:ind w:left="284" w:hanging="284"/>
        <w:jc w:val="center"/>
        <w:rPr>
          <w:sz w:val="28"/>
          <w:szCs w:val="28"/>
        </w:rPr>
      </w:pPr>
      <w:r>
        <w:rPr>
          <w:b/>
          <w:bCs/>
          <w:sz w:val="28"/>
          <w:szCs w:val="28"/>
          <w:lang w:val="uk-UA"/>
        </w:rPr>
        <w:t xml:space="preserve">І. </w:t>
      </w:r>
      <w:r>
        <w:rPr>
          <w:b/>
          <w:bCs/>
          <w:sz w:val="28"/>
          <w:szCs w:val="28"/>
        </w:rPr>
        <w:t xml:space="preserve">Паспорт </w:t>
      </w:r>
    </w:p>
    <w:p w:rsidR="009870B8" w:rsidRDefault="009870B8" w:rsidP="009870B8">
      <w:pPr>
        <w:spacing w:line="276" w:lineRule="auto"/>
        <w:ind w:left="284" w:hanging="284"/>
        <w:jc w:val="center"/>
        <w:rPr>
          <w:b/>
          <w:sz w:val="28"/>
          <w:szCs w:val="28"/>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7513"/>
      </w:tblGrid>
      <w:tr w:rsidR="009870B8" w:rsidRPr="009870B8" w:rsidTr="00C304ED">
        <w:tc>
          <w:tcPr>
            <w:tcW w:w="2694" w:type="dxa"/>
            <w:tcBorders>
              <w:top w:val="single" w:sz="4" w:space="0" w:color="auto"/>
              <w:left w:val="single" w:sz="4" w:space="0" w:color="auto"/>
              <w:bottom w:val="single" w:sz="4" w:space="0" w:color="auto"/>
              <w:right w:val="single" w:sz="4" w:space="0" w:color="auto"/>
            </w:tcBorders>
            <w:hideMark/>
          </w:tcPr>
          <w:p w:rsidR="009870B8" w:rsidRPr="009870B8" w:rsidRDefault="009870B8" w:rsidP="009870B8">
            <w:pPr>
              <w:ind w:left="34"/>
              <w:jc w:val="center"/>
              <w:rPr>
                <w:sz w:val="28"/>
                <w:szCs w:val="28"/>
                <w:lang w:val="uk-UA"/>
              </w:rPr>
            </w:pPr>
            <w:r w:rsidRPr="009870B8">
              <w:rPr>
                <w:sz w:val="28"/>
                <w:szCs w:val="28"/>
                <w:lang w:val="uk-UA"/>
              </w:rPr>
              <w:t>Ініціатор розроблення Програми</w:t>
            </w:r>
          </w:p>
        </w:tc>
        <w:tc>
          <w:tcPr>
            <w:tcW w:w="7513" w:type="dxa"/>
            <w:tcBorders>
              <w:top w:val="single" w:sz="4" w:space="0" w:color="auto"/>
              <w:left w:val="single" w:sz="4" w:space="0" w:color="auto"/>
              <w:bottom w:val="single" w:sz="4" w:space="0" w:color="auto"/>
              <w:right w:val="single" w:sz="4" w:space="0" w:color="auto"/>
            </w:tcBorders>
            <w:hideMark/>
          </w:tcPr>
          <w:p w:rsidR="009870B8" w:rsidRPr="009870B8" w:rsidRDefault="009870B8" w:rsidP="009870B8">
            <w:pPr>
              <w:ind w:left="284" w:hanging="77"/>
              <w:rPr>
                <w:sz w:val="28"/>
                <w:szCs w:val="28"/>
                <w:lang w:val="uk-UA"/>
              </w:rPr>
            </w:pPr>
            <w:r w:rsidRPr="009870B8">
              <w:rPr>
                <w:sz w:val="28"/>
                <w:szCs w:val="28"/>
                <w:lang w:val="uk-UA"/>
              </w:rPr>
              <w:t xml:space="preserve">Виконавчий комітет </w:t>
            </w:r>
            <w:proofErr w:type="spellStart"/>
            <w:r w:rsidRPr="009870B8">
              <w:rPr>
                <w:sz w:val="28"/>
                <w:szCs w:val="28"/>
                <w:lang w:val="uk-UA"/>
              </w:rPr>
              <w:t>Млинівської</w:t>
            </w:r>
            <w:proofErr w:type="spellEnd"/>
            <w:r w:rsidRPr="009870B8">
              <w:rPr>
                <w:sz w:val="28"/>
                <w:szCs w:val="28"/>
                <w:lang w:val="uk-UA"/>
              </w:rPr>
              <w:t xml:space="preserve"> селищної ради</w:t>
            </w:r>
          </w:p>
        </w:tc>
      </w:tr>
      <w:tr w:rsidR="009870B8" w:rsidRPr="009870B8" w:rsidTr="00C304ED">
        <w:tc>
          <w:tcPr>
            <w:tcW w:w="2694" w:type="dxa"/>
            <w:tcBorders>
              <w:top w:val="single" w:sz="4" w:space="0" w:color="auto"/>
              <w:left w:val="single" w:sz="4" w:space="0" w:color="auto"/>
              <w:bottom w:val="single" w:sz="4" w:space="0" w:color="auto"/>
              <w:right w:val="single" w:sz="4" w:space="0" w:color="auto"/>
            </w:tcBorders>
            <w:hideMark/>
          </w:tcPr>
          <w:p w:rsidR="009870B8" w:rsidRPr="009870B8" w:rsidRDefault="009870B8" w:rsidP="009870B8">
            <w:pPr>
              <w:ind w:left="34" w:hanging="34"/>
              <w:jc w:val="center"/>
              <w:rPr>
                <w:sz w:val="28"/>
                <w:szCs w:val="28"/>
                <w:lang w:val="uk-UA"/>
              </w:rPr>
            </w:pPr>
            <w:r w:rsidRPr="009870B8">
              <w:rPr>
                <w:sz w:val="28"/>
                <w:szCs w:val="28"/>
                <w:lang w:val="uk-UA"/>
              </w:rPr>
              <w:t>Розробник Програми</w:t>
            </w:r>
          </w:p>
        </w:tc>
        <w:tc>
          <w:tcPr>
            <w:tcW w:w="7513" w:type="dxa"/>
            <w:tcBorders>
              <w:top w:val="single" w:sz="4" w:space="0" w:color="auto"/>
              <w:left w:val="single" w:sz="4" w:space="0" w:color="auto"/>
              <w:bottom w:val="single" w:sz="4" w:space="0" w:color="auto"/>
              <w:right w:val="single" w:sz="4" w:space="0" w:color="auto"/>
            </w:tcBorders>
            <w:hideMark/>
          </w:tcPr>
          <w:p w:rsidR="009870B8" w:rsidRPr="009870B8" w:rsidRDefault="009870B8" w:rsidP="009870B8">
            <w:pPr>
              <w:ind w:left="207"/>
              <w:jc w:val="both"/>
              <w:rPr>
                <w:sz w:val="28"/>
                <w:szCs w:val="28"/>
                <w:lang w:val="uk-UA"/>
              </w:rPr>
            </w:pPr>
            <w:r w:rsidRPr="009870B8">
              <w:rPr>
                <w:sz w:val="28"/>
                <w:szCs w:val="28"/>
                <w:lang w:val="uk-UA"/>
              </w:rPr>
              <w:t xml:space="preserve">Відділ земельних відносин апарату виконавчого комітету </w:t>
            </w:r>
            <w:proofErr w:type="spellStart"/>
            <w:r w:rsidRPr="009870B8">
              <w:rPr>
                <w:sz w:val="28"/>
                <w:szCs w:val="28"/>
                <w:lang w:val="uk-UA"/>
              </w:rPr>
              <w:t>Млинівської</w:t>
            </w:r>
            <w:proofErr w:type="spellEnd"/>
            <w:r w:rsidRPr="009870B8">
              <w:rPr>
                <w:sz w:val="28"/>
                <w:szCs w:val="28"/>
                <w:lang w:val="uk-UA"/>
              </w:rPr>
              <w:t xml:space="preserve"> селищної ради</w:t>
            </w:r>
          </w:p>
        </w:tc>
      </w:tr>
      <w:tr w:rsidR="009870B8" w:rsidRPr="009870B8" w:rsidTr="00C304ED">
        <w:trPr>
          <w:trHeight w:val="562"/>
        </w:trPr>
        <w:tc>
          <w:tcPr>
            <w:tcW w:w="2694" w:type="dxa"/>
            <w:tcBorders>
              <w:top w:val="single" w:sz="4" w:space="0" w:color="auto"/>
              <w:left w:val="single" w:sz="4" w:space="0" w:color="auto"/>
              <w:bottom w:val="single" w:sz="4" w:space="0" w:color="auto"/>
              <w:right w:val="single" w:sz="4" w:space="0" w:color="auto"/>
            </w:tcBorders>
            <w:hideMark/>
          </w:tcPr>
          <w:p w:rsidR="009870B8" w:rsidRPr="009870B8" w:rsidRDefault="009870B8" w:rsidP="009870B8">
            <w:pPr>
              <w:ind w:left="34" w:hanging="34"/>
              <w:jc w:val="center"/>
              <w:rPr>
                <w:sz w:val="28"/>
                <w:szCs w:val="28"/>
                <w:lang w:val="uk-UA"/>
              </w:rPr>
            </w:pPr>
            <w:r w:rsidRPr="009870B8">
              <w:rPr>
                <w:sz w:val="28"/>
                <w:szCs w:val="28"/>
                <w:lang w:val="uk-UA"/>
              </w:rPr>
              <w:t>Відповідальний виконавець Програми</w:t>
            </w:r>
          </w:p>
        </w:tc>
        <w:tc>
          <w:tcPr>
            <w:tcW w:w="7513" w:type="dxa"/>
            <w:tcBorders>
              <w:top w:val="single" w:sz="4" w:space="0" w:color="auto"/>
              <w:left w:val="single" w:sz="4" w:space="0" w:color="auto"/>
              <w:bottom w:val="single" w:sz="4" w:space="0" w:color="auto"/>
              <w:right w:val="single" w:sz="4" w:space="0" w:color="auto"/>
            </w:tcBorders>
            <w:hideMark/>
          </w:tcPr>
          <w:p w:rsidR="009870B8" w:rsidRPr="009870B8" w:rsidRDefault="009870B8" w:rsidP="009870B8">
            <w:pPr>
              <w:pStyle w:val="a5"/>
              <w:ind w:left="284" w:hanging="77"/>
              <w:rPr>
                <w:sz w:val="28"/>
                <w:szCs w:val="28"/>
                <w:lang w:val="uk-UA"/>
              </w:rPr>
            </w:pPr>
            <w:r w:rsidRPr="009870B8">
              <w:rPr>
                <w:sz w:val="28"/>
                <w:szCs w:val="28"/>
                <w:lang w:val="uk-UA"/>
              </w:rPr>
              <w:t xml:space="preserve">Виконавчий комітет </w:t>
            </w:r>
            <w:proofErr w:type="spellStart"/>
            <w:r w:rsidRPr="009870B8">
              <w:rPr>
                <w:sz w:val="28"/>
                <w:szCs w:val="28"/>
                <w:lang w:val="uk-UA"/>
              </w:rPr>
              <w:t>Млинівської</w:t>
            </w:r>
            <w:proofErr w:type="spellEnd"/>
            <w:r w:rsidRPr="009870B8">
              <w:rPr>
                <w:sz w:val="28"/>
                <w:szCs w:val="28"/>
                <w:lang w:val="uk-UA"/>
              </w:rPr>
              <w:t xml:space="preserve"> селищної ради </w:t>
            </w:r>
          </w:p>
        </w:tc>
      </w:tr>
      <w:tr w:rsidR="009870B8" w:rsidRPr="009870B8" w:rsidTr="00C304ED">
        <w:trPr>
          <w:trHeight w:val="491"/>
        </w:trPr>
        <w:tc>
          <w:tcPr>
            <w:tcW w:w="2694" w:type="dxa"/>
            <w:tcBorders>
              <w:top w:val="single" w:sz="4" w:space="0" w:color="auto"/>
              <w:left w:val="single" w:sz="4" w:space="0" w:color="auto"/>
              <w:bottom w:val="single" w:sz="4" w:space="0" w:color="auto"/>
              <w:right w:val="single" w:sz="4" w:space="0" w:color="auto"/>
            </w:tcBorders>
            <w:hideMark/>
          </w:tcPr>
          <w:p w:rsidR="009870B8" w:rsidRPr="009870B8" w:rsidRDefault="009870B8" w:rsidP="009870B8">
            <w:pPr>
              <w:ind w:left="284" w:hanging="284"/>
              <w:jc w:val="center"/>
              <w:rPr>
                <w:sz w:val="28"/>
                <w:szCs w:val="28"/>
                <w:lang w:val="uk-UA"/>
              </w:rPr>
            </w:pPr>
            <w:r w:rsidRPr="009870B8">
              <w:rPr>
                <w:sz w:val="28"/>
                <w:szCs w:val="28"/>
                <w:lang w:val="uk-UA"/>
              </w:rPr>
              <w:t>Учасники</w:t>
            </w:r>
          </w:p>
          <w:p w:rsidR="009870B8" w:rsidRPr="009870B8" w:rsidRDefault="009870B8" w:rsidP="009870B8">
            <w:pPr>
              <w:ind w:left="34" w:hanging="34"/>
              <w:jc w:val="center"/>
              <w:rPr>
                <w:sz w:val="28"/>
                <w:szCs w:val="28"/>
                <w:lang w:val="uk-UA"/>
              </w:rPr>
            </w:pPr>
            <w:r w:rsidRPr="009870B8">
              <w:rPr>
                <w:sz w:val="28"/>
                <w:szCs w:val="28"/>
                <w:lang w:val="uk-UA"/>
              </w:rPr>
              <w:t>Програми</w:t>
            </w:r>
          </w:p>
        </w:tc>
        <w:tc>
          <w:tcPr>
            <w:tcW w:w="7513" w:type="dxa"/>
            <w:tcBorders>
              <w:top w:val="single" w:sz="4" w:space="0" w:color="auto"/>
              <w:left w:val="single" w:sz="4" w:space="0" w:color="auto"/>
              <w:bottom w:val="single" w:sz="4" w:space="0" w:color="auto"/>
              <w:right w:val="single" w:sz="4" w:space="0" w:color="auto"/>
            </w:tcBorders>
            <w:hideMark/>
          </w:tcPr>
          <w:p w:rsidR="009870B8" w:rsidRPr="009870B8" w:rsidRDefault="009870B8" w:rsidP="009870B8">
            <w:pPr>
              <w:ind w:left="207"/>
              <w:rPr>
                <w:sz w:val="28"/>
                <w:szCs w:val="28"/>
                <w:lang w:val="uk-UA"/>
              </w:rPr>
            </w:pPr>
            <w:proofErr w:type="spellStart"/>
            <w:r w:rsidRPr="009870B8">
              <w:rPr>
                <w:sz w:val="28"/>
                <w:szCs w:val="28"/>
                <w:lang w:val="uk-UA"/>
              </w:rPr>
              <w:t>Млинівська</w:t>
            </w:r>
            <w:proofErr w:type="spellEnd"/>
            <w:r w:rsidRPr="009870B8">
              <w:rPr>
                <w:sz w:val="28"/>
                <w:szCs w:val="28"/>
                <w:lang w:val="uk-UA"/>
              </w:rPr>
              <w:t xml:space="preserve"> селищна рада, сільськогосподарські підприємства, фермерські господарства, власники особистих селянських господарств</w:t>
            </w:r>
          </w:p>
        </w:tc>
      </w:tr>
      <w:tr w:rsidR="009870B8" w:rsidRPr="009870B8" w:rsidTr="00C304ED">
        <w:tc>
          <w:tcPr>
            <w:tcW w:w="2694" w:type="dxa"/>
            <w:tcBorders>
              <w:top w:val="single" w:sz="4" w:space="0" w:color="auto"/>
              <w:left w:val="single" w:sz="4" w:space="0" w:color="auto"/>
              <w:bottom w:val="single" w:sz="4" w:space="0" w:color="auto"/>
              <w:right w:val="single" w:sz="4" w:space="0" w:color="auto"/>
            </w:tcBorders>
            <w:hideMark/>
          </w:tcPr>
          <w:p w:rsidR="009870B8" w:rsidRPr="009870B8" w:rsidRDefault="009870B8" w:rsidP="009870B8">
            <w:pPr>
              <w:ind w:left="284" w:hanging="284"/>
              <w:jc w:val="center"/>
              <w:rPr>
                <w:sz w:val="28"/>
                <w:szCs w:val="28"/>
                <w:lang w:val="uk-UA"/>
              </w:rPr>
            </w:pPr>
            <w:r w:rsidRPr="009870B8">
              <w:rPr>
                <w:sz w:val="28"/>
                <w:szCs w:val="28"/>
                <w:lang w:val="uk-UA"/>
              </w:rPr>
              <w:t>Термін реалізації Програми</w:t>
            </w:r>
          </w:p>
        </w:tc>
        <w:tc>
          <w:tcPr>
            <w:tcW w:w="7513" w:type="dxa"/>
            <w:tcBorders>
              <w:top w:val="single" w:sz="4" w:space="0" w:color="auto"/>
              <w:left w:val="single" w:sz="4" w:space="0" w:color="auto"/>
              <w:bottom w:val="single" w:sz="4" w:space="0" w:color="auto"/>
              <w:right w:val="single" w:sz="4" w:space="0" w:color="auto"/>
            </w:tcBorders>
            <w:hideMark/>
          </w:tcPr>
          <w:p w:rsidR="009870B8" w:rsidRPr="009870B8" w:rsidRDefault="009870B8" w:rsidP="009870B8">
            <w:pPr>
              <w:pStyle w:val="a5"/>
              <w:ind w:left="175"/>
              <w:jc w:val="both"/>
              <w:rPr>
                <w:sz w:val="28"/>
                <w:szCs w:val="28"/>
                <w:lang w:val="uk-UA"/>
              </w:rPr>
            </w:pPr>
            <w:r w:rsidRPr="009870B8">
              <w:rPr>
                <w:sz w:val="28"/>
                <w:szCs w:val="28"/>
                <w:shd w:val="clear" w:color="auto" w:fill="FFFFFF"/>
                <w:lang w:val="uk-UA"/>
              </w:rPr>
              <w:t>2026 – 2028 роки</w:t>
            </w:r>
          </w:p>
        </w:tc>
      </w:tr>
      <w:tr w:rsidR="009870B8" w:rsidRPr="009870B8" w:rsidTr="00C304ED">
        <w:tc>
          <w:tcPr>
            <w:tcW w:w="2694" w:type="dxa"/>
            <w:tcBorders>
              <w:top w:val="single" w:sz="4" w:space="0" w:color="auto"/>
              <w:left w:val="single" w:sz="4" w:space="0" w:color="auto"/>
              <w:bottom w:val="single" w:sz="4" w:space="0" w:color="auto"/>
              <w:right w:val="single" w:sz="4" w:space="0" w:color="auto"/>
            </w:tcBorders>
            <w:hideMark/>
          </w:tcPr>
          <w:p w:rsidR="009870B8" w:rsidRPr="009870B8" w:rsidRDefault="009870B8" w:rsidP="009870B8">
            <w:pPr>
              <w:ind w:left="34" w:hanging="34"/>
              <w:jc w:val="center"/>
              <w:rPr>
                <w:sz w:val="28"/>
                <w:szCs w:val="28"/>
                <w:lang w:val="uk-UA"/>
              </w:rPr>
            </w:pPr>
            <w:r w:rsidRPr="009870B8">
              <w:rPr>
                <w:sz w:val="28"/>
                <w:szCs w:val="28"/>
                <w:lang w:val="uk-UA"/>
              </w:rPr>
              <w:t>Перелік джерел фінансування, які використовуються при виконанні Програми</w:t>
            </w:r>
          </w:p>
        </w:tc>
        <w:tc>
          <w:tcPr>
            <w:tcW w:w="7513" w:type="dxa"/>
            <w:tcBorders>
              <w:top w:val="single" w:sz="4" w:space="0" w:color="auto"/>
              <w:left w:val="single" w:sz="4" w:space="0" w:color="auto"/>
              <w:bottom w:val="single" w:sz="4" w:space="0" w:color="auto"/>
              <w:right w:val="single" w:sz="4" w:space="0" w:color="auto"/>
            </w:tcBorders>
            <w:hideMark/>
          </w:tcPr>
          <w:p w:rsidR="009870B8" w:rsidRPr="009870B8" w:rsidRDefault="009870B8" w:rsidP="009870B8">
            <w:pPr>
              <w:pStyle w:val="a5"/>
              <w:ind w:left="207"/>
              <w:rPr>
                <w:sz w:val="28"/>
                <w:szCs w:val="28"/>
                <w:lang w:val="uk-UA"/>
              </w:rPr>
            </w:pPr>
            <w:r w:rsidRPr="009870B8">
              <w:rPr>
                <w:sz w:val="28"/>
                <w:szCs w:val="28"/>
                <w:lang w:val="uk-UA"/>
              </w:rPr>
              <w:t xml:space="preserve">Бюджет </w:t>
            </w:r>
            <w:proofErr w:type="spellStart"/>
            <w:r w:rsidRPr="009870B8">
              <w:rPr>
                <w:sz w:val="28"/>
                <w:szCs w:val="28"/>
                <w:lang w:val="uk-UA"/>
              </w:rPr>
              <w:t>Млинівської</w:t>
            </w:r>
            <w:proofErr w:type="spellEnd"/>
            <w:r w:rsidRPr="009870B8">
              <w:rPr>
                <w:sz w:val="28"/>
                <w:szCs w:val="28"/>
                <w:lang w:val="uk-UA"/>
              </w:rPr>
              <w:t xml:space="preserve"> селищної територіальної громади,</w:t>
            </w:r>
          </w:p>
          <w:p w:rsidR="009870B8" w:rsidRPr="009870B8" w:rsidRDefault="009870B8" w:rsidP="009870B8">
            <w:pPr>
              <w:pStyle w:val="a5"/>
              <w:ind w:left="207"/>
              <w:rPr>
                <w:sz w:val="28"/>
                <w:szCs w:val="28"/>
                <w:lang w:val="uk-UA"/>
              </w:rPr>
            </w:pPr>
            <w:r w:rsidRPr="009870B8">
              <w:rPr>
                <w:sz w:val="28"/>
                <w:szCs w:val="28"/>
                <w:lang w:val="uk-UA"/>
              </w:rPr>
              <w:t>інші джерела, не заборонені чинним законодавством</w:t>
            </w:r>
          </w:p>
        </w:tc>
      </w:tr>
      <w:tr w:rsidR="009870B8" w:rsidRPr="009870B8" w:rsidTr="00C304ED">
        <w:tc>
          <w:tcPr>
            <w:tcW w:w="2694" w:type="dxa"/>
            <w:tcBorders>
              <w:top w:val="single" w:sz="4" w:space="0" w:color="auto"/>
              <w:left w:val="single" w:sz="4" w:space="0" w:color="auto"/>
              <w:bottom w:val="single" w:sz="4" w:space="0" w:color="auto"/>
              <w:right w:val="single" w:sz="4" w:space="0" w:color="auto"/>
            </w:tcBorders>
            <w:hideMark/>
          </w:tcPr>
          <w:p w:rsidR="009870B8" w:rsidRPr="009870B8" w:rsidRDefault="009870B8" w:rsidP="009870B8">
            <w:pPr>
              <w:ind w:left="34" w:hanging="34"/>
              <w:jc w:val="center"/>
              <w:rPr>
                <w:sz w:val="28"/>
                <w:szCs w:val="28"/>
                <w:lang w:val="uk-UA"/>
              </w:rPr>
            </w:pPr>
            <w:r w:rsidRPr="009870B8">
              <w:rPr>
                <w:sz w:val="28"/>
                <w:szCs w:val="28"/>
                <w:lang w:val="uk-UA"/>
              </w:rPr>
              <w:t>Загальний обсяг фінансових ресурсів, необхідних для реалізації Програми</w:t>
            </w:r>
          </w:p>
        </w:tc>
        <w:tc>
          <w:tcPr>
            <w:tcW w:w="7513" w:type="dxa"/>
            <w:tcBorders>
              <w:top w:val="single" w:sz="4" w:space="0" w:color="auto"/>
              <w:left w:val="single" w:sz="4" w:space="0" w:color="auto"/>
              <w:bottom w:val="single" w:sz="4" w:space="0" w:color="auto"/>
              <w:right w:val="single" w:sz="4" w:space="0" w:color="auto"/>
            </w:tcBorders>
          </w:tcPr>
          <w:p w:rsidR="009870B8" w:rsidRPr="009870B8" w:rsidRDefault="009870B8" w:rsidP="009870B8">
            <w:pPr>
              <w:pStyle w:val="a5"/>
              <w:ind w:left="284" w:firstLine="33"/>
              <w:jc w:val="both"/>
              <w:rPr>
                <w:sz w:val="28"/>
                <w:szCs w:val="28"/>
                <w:lang w:val="uk-UA"/>
              </w:rPr>
            </w:pPr>
          </w:p>
          <w:p w:rsidR="009870B8" w:rsidRPr="009870B8" w:rsidRDefault="009870B8" w:rsidP="009870B8">
            <w:pPr>
              <w:pStyle w:val="a5"/>
              <w:ind w:left="284" w:firstLine="33"/>
              <w:jc w:val="both"/>
              <w:rPr>
                <w:sz w:val="28"/>
                <w:szCs w:val="28"/>
                <w:lang w:val="uk-UA"/>
              </w:rPr>
            </w:pPr>
            <w:r w:rsidRPr="009870B8">
              <w:rPr>
                <w:sz w:val="28"/>
                <w:szCs w:val="28"/>
                <w:lang w:val="uk-UA"/>
              </w:rPr>
              <w:t>250000,00 грн.</w:t>
            </w:r>
          </w:p>
        </w:tc>
      </w:tr>
    </w:tbl>
    <w:p w:rsidR="009870B8" w:rsidRDefault="009870B8" w:rsidP="009870B8">
      <w:pPr>
        <w:spacing w:line="276" w:lineRule="auto"/>
        <w:rPr>
          <w:b/>
          <w:color w:val="1F497D"/>
          <w:sz w:val="28"/>
          <w:szCs w:val="28"/>
          <w:lang w:val="uk-UA"/>
        </w:rPr>
      </w:pPr>
    </w:p>
    <w:p w:rsidR="009870B8" w:rsidRPr="009870B8" w:rsidRDefault="009870B8" w:rsidP="009870B8">
      <w:pPr>
        <w:ind w:firstLine="567"/>
        <w:jc w:val="both"/>
        <w:rPr>
          <w:b/>
          <w:color w:val="1F497D"/>
          <w:sz w:val="28"/>
          <w:szCs w:val="28"/>
          <w:lang w:val="uk-UA"/>
        </w:rPr>
      </w:pPr>
      <w:r w:rsidRPr="009870B8">
        <w:rPr>
          <w:sz w:val="28"/>
          <w:szCs w:val="28"/>
          <w:lang w:val="uk-UA"/>
        </w:rPr>
        <w:t xml:space="preserve">Програма розвитку агропромислового комплексу </w:t>
      </w:r>
      <w:proofErr w:type="spellStart"/>
      <w:r w:rsidRPr="009870B8">
        <w:rPr>
          <w:sz w:val="28"/>
          <w:szCs w:val="28"/>
          <w:lang w:val="uk-UA"/>
        </w:rPr>
        <w:t>Млинівської</w:t>
      </w:r>
      <w:proofErr w:type="spellEnd"/>
      <w:r w:rsidRPr="009870B8">
        <w:rPr>
          <w:sz w:val="28"/>
          <w:szCs w:val="28"/>
          <w:lang w:val="uk-UA"/>
        </w:rPr>
        <w:t xml:space="preserve"> селищної </w:t>
      </w:r>
      <w:r>
        <w:rPr>
          <w:sz w:val="28"/>
          <w:szCs w:val="28"/>
          <w:lang w:val="uk-UA"/>
        </w:rPr>
        <w:t>територіальної громади</w:t>
      </w:r>
      <w:r w:rsidRPr="009870B8">
        <w:rPr>
          <w:sz w:val="28"/>
          <w:szCs w:val="28"/>
          <w:lang w:val="uk-UA"/>
        </w:rPr>
        <w:t xml:space="preserve"> на 2026-2028 роки (далі – Програма) спрямована на реалізацію фінансової підтримки сільськогосподарських товаровиробників, фермерських господарств та особистих селянських господарств.</w:t>
      </w:r>
    </w:p>
    <w:p w:rsidR="009870B8" w:rsidRPr="009870B8" w:rsidRDefault="009870B8" w:rsidP="009870B8">
      <w:pPr>
        <w:jc w:val="center"/>
        <w:rPr>
          <w:b/>
          <w:color w:val="1F497D"/>
          <w:sz w:val="28"/>
          <w:szCs w:val="28"/>
          <w:lang w:val="uk-UA"/>
        </w:rPr>
      </w:pPr>
    </w:p>
    <w:p w:rsidR="009870B8" w:rsidRDefault="009870B8" w:rsidP="009870B8">
      <w:pPr>
        <w:jc w:val="center"/>
        <w:rPr>
          <w:b/>
          <w:sz w:val="28"/>
          <w:szCs w:val="28"/>
          <w:lang w:val="uk-UA"/>
        </w:rPr>
      </w:pPr>
    </w:p>
    <w:p w:rsidR="009870B8" w:rsidRDefault="009870B8" w:rsidP="009870B8">
      <w:pPr>
        <w:jc w:val="center"/>
        <w:rPr>
          <w:b/>
          <w:sz w:val="28"/>
          <w:szCs w:val="28"/>
          <w:lang w:val="uk-UA"/>
        </w:rPr>
      </w:pPr>
    </w:p>
    <w:p w:rsidR="009870B8" w:rsidRDefault="009870B8" w:rsidP="009870B8">
      <w:pPr>
        <w:jc w:val="center"/>
        <w:rPr>
          <w:sz w:val="28"/>
          <w:szCs w:val="28"/>
          <w:lang w:val="uk-UA"/>
        </w:rPr>
      </w:pPr>
      <w:r w:rsidRPr="009870B8">
        <w:rPr>
          <w:sz w:val="28"/>
          <w:szCs w:val="28"/>
          <w:lang w:val="uk-UA"/>
        </w:rPr>
        <w:lastRenderedPageBreak/>
        <w:t>2</w:t>
      </w:r>
    </w:p>
    <w:p w:rsidR="009870B8" w:rsidRPr="009870B8" w:rsidRDefault="009870B8" w:rsidP="009870B8">
      <w:pPr>
        <w:jc w:val="center"/>
        <w:rPr>
          <w:sz w:val="28"/>
          <w:szCs w:val="28"/>
          <w:lang w:val="uk-UA"/>
        </w:rPr>
      </w:pPr>
    </w:p>
    <w:p w:rsidR="009870B8" w:rsidRPr="009870B8" w:rsidRDefault="009870B8" w:rsidP="009870B8">
      <w:pPr>
        <w:jc w:val="center"/>
        <w:rPr>
          <w:b/>
          <w:sz w:val="28"/>
          <w:szCs w:val="28"/>
          <w:lang w:val="uk-UA"/>
        </w:rPr>
      </w:pPr>
      <w:r w:rsidRPr="009870B8">
        <w:rPr>
          <w:b/>
          <w:sz w:val="28"/>
          <w:szCs w:val="28"/>
          <w:lang w:val="uk-UA"/>
        </w:rPr>
        <w:t>ІІ. Аналіз стану розвитку агропромислового комплексу</w:t>
      </w:r>
    </w:p>
    <w:p w:rsidR="009870B8" w:rsidRPr="009870B8" w:rsidRDefault="009870B8" w:rsidP="009870B8">
      <w:pPr>
        <w:jc w:val="center"/>
        <w:rPr>
          <w:b/>
          <w:sz w:val="28"/>
          <w:szCs w:val="28"/>
          <w:lang w:val="uk-UA"/>
        </w:rPr>
      </w:pPr>
    </w:p>
    <w:p w:rsidR="009870B8" w:rsidRPr="009870B8" w:rsidRDefault="009870B8" w:rsidP="009870B8">
      <w:pPr>
        <w:ind w:firstLine="540"/>
        <w:jc w:val="both"/>
        <w:rPr>
          <w:sz w:val="28"/>
          <w:szCs w:val="28"/>
          <w:lang w:val="uk-UA"/>
        </w:rPr>
      </w:pPr>
      <w:r w:rsidRPr="009870B8">
        <w:rPr>
          <w:sz w:val="28"/>
          <w:szCs w:val="28"/>
          <w:lang w:val="uk-UA"/>
        </w:rPr>
        <w:t xml:space="preserve">На території </w:t>
      </w:r>
      <w:proofErr w:type="spellStart"/>
      <w:r w:rsidRPr="009870B8">
        <w:rPr>
          <w:sz w:val="28"/>
          <w:szCs w:val="28"/>
          <w:lang w:val="uk-UA"/>
        </w:rPr>
        <w:t>Млинівської</w:t>
      </w:r>
      <w:proofErr w:type="spellEnd"/>
      <w:r w:rsidRPr="009870B8">
        <w:rPr>
          <w:sz w:val="28"/>
          <w:szCs w:val="28"/>
          <w:lang w:val="uk-UA"/>
        </w:rPr>
        <w:t xml:space="preserve"> селищної територіальної громади проживає 19,5 тис. населення. Сільське господарство є найбільш розвиненою галуззю господарювання. Свою діяльність в громаді здійснюють 14 сільськогосподарських підприємства, 35 фермерських господарства та майже 5,5 тис. одноосібних господарств.</w:t>
      </w:r>
    </w:p>
    <w:p w:rsidR="009870B8" w:rsidRPr="009870B8" w:rsidRDefault="009870B8" w:rsidP="009870B8">
      <w:pPr>
        <w:ind w:firstLine="540"/>
        <w:jc w:val="both"/>
        <w:rPr>
          <w:sz w:val="28"/>
          <w:szCs w:val="28"/>
          <w:lang w:val="uk-UA"/>
        </w:rPr>
      </w:pPr>
      <w:r w:rsidRPr="009870B8">
        <w:rPr>
          <w:sz w:val="28"/>
          <w:szCs w:val="28"/>
          <w:lang w:val="uk-UA"/>
        </w:rPr>
        <w:t>Основним напрямом виробничої спеціалізації сільськогосподарських підприємств в рослинництві є вирощування зернових і технічних культур, у тваринництві – розведення птиці та свиней. Особисті господарства населення є основними виробниками картоплі, овочів, плодів і ягід. Особистими селянськими господарствами обробляється близько 11 тис. га земель сільськогосподарського призначення.</w:t>
      </w:r>
    </w:p>
    <w:p w:rsidR="009870B8" w:rsidRPr="009870B8" w:rsidRDefault="009870B8" w:rsidP="009870B8">
      <w:pPr>
        <w:ind w:firstLine="540"/>
        <w:jc w:val="both"/>
        <w:rPr>
          <w:sz w:val="28"/>
          <w:szCs w:val="28"/>
          <w:lang w:val="uk-UA"/>
        </w:rPr>
      </w:pPr>
      <w:r w:rsidRPr="009870B8">
        <w:rPr>
          <w:sz w:val="28"/>
          <w:szCs w:val="28"/>
          <w:lang w:val="uk-UA"/>
        </w:rPr>
        <w:t>Галузь рослинництва представлена такими основними напрямками, як виробництво зернових та зернобобових культур, картоплі та овочів. Впродовж останніх десяти років структура посівних площ територіальної громади зазнала суттєвої трансформації. Причиною цього є ряд чинників, зокрема, зміна клімату та значні досягнення селекціонерів у виведенні високо адаптивних сортів та гібридів, що дозволило успішно вирощувати сільськогосподарські культури, які раніше не застосовувалися у наших широтах. Зокрема, започатковано вирощування сої, соняшника.</w:t>
      </w:r>
    </w:p>
    <w:p w:rsidR="009870B8" w:rsidRPr="009870B8" w:rsidRDefault="009870B8" w:rsidP="009870B8">
      <w:pPr>
        <w:ind w:firstLine="540"/>
        <w:jc w:val="both"/>
        <w:rPr>
          <w:sz w:val="28"/>
          <w:szCs w:val="28"/>
          <w:lang w:val="uk-UA"/>
        </w:rPr>
      </w:pPr>
      <w:r w:rsidRPr="009870B8">
        <w:rPr>
          <w:sz w:val="28"/>
          <w:szCs w:val="28"/>
          <w:lang w:val="uk-UA"/>
        </w:rPr>
        <w:t>Найпотужнішою складовою галузі рослинництва було і залишається зернове господарство. Система ведення зернового господарства та його технології ґрунтуються на зменшенні енергоємних витрат, більш інтенсивному використанні біологічного азоту, впровадженні біотехнологій, застосуванні рідких комплексних водорозчинних добрив для позакореневого підживлення рослин.</w:t>
      </w:r>
    </w:p>
    <w:p w:rsidR="009870B8" w:rsidRPr="009870B8" w:rsidRDefault="009870B8" w:rsidP="009870B8">
      <w:pPr>
        <w:ind w:firstLine="540"/>
        <w:jc w:val="both"/>
        <w:rPr>
          <w:sz w:val="28"/>
          <w:szCs w:val="28"/>
          <w:lang w:val="uk-UA"/>
        </w:rPr>
      </w:pPr>
      <w:r w:rsidRPr="009870B8">
        <w:rPr>
          <w:sz w:val="28"/>
          <w:szCs w:val="28"/>
          <w:lang w:val="uk-UA"/>
        </w:rPr>
        <w:t>Протягом останніх років спостерігається тенденція щодо зменшення посівних площ під озимим ячменем та збільшення площ рентабельніших культур, зокрема ріпаку, сої та кукурудзи на зерно.</w:t>
      </w:r>
    </w:p>
    <w:p w:rsidR="009870B8" w:rsidRPr="009870B8" w:rsidRDefault="009870B8" w:rsidP="009870B8">
      <w:pPr>
        <w:ind w:firstLine="540"/>
        <w:jc w:val="both"/>
        <w:rPr>
          <w:sz w:val="28"/>
          <w:szCs w:val="28"/>
          <w:lang w:val="uk-UA"/>
        </w:rPr>
      </w:pPr>
      <w:r w:rsidRPr="009870B8">
        <w:rPr>
          <w:sz w:val="28"/>
          <w:szCs w:val="28"/>
          <w:lang w:val="uk-UA"/>
        </w:rPr>
        <w:t>Основним напрямком тваринництва є розведення птиці і свиней.</w:t>
      </w:r>
    </w:p>
    <w:p w:rsidR="009870B8" w:rsidRPr="009870B8" w:rsidRDefault="009870B8" w:rsidP="009870B8">
      <w:pPr>
        <w:ind w:firstLine="540"/>
        <w:jc w:val="both"/>
        <w:rPr>
          <w:sz w:val="28"/>
          <w:szCs w:val="28"/>
          <w:lang w:val="uk-UA"/>
        </w:rPr>
      </w:pPr>
      <w:r w:rsidRPr="009870B8">
        <w:rPr>
          <w:sz w:val="28"/>
          <w:szCs w:val="28"/>
          <w:lang w:val="uk-UA"/>
        </w:rPr>
        <w:t xml:space="preserve">Протягом останніх років відбувається значне скорочення поголів’я сільськогосподарських тварин, особливо корів. Зменшується виробництво молока та м’яса. В особистих селянських господарствах утримується 624 корови, 3769 голів свиней, 279 голів кіз та овець, 294 голови коней. В населених пунктах територіальної громади </w:t>
      </w:r>
      <w:r w:rsidRPr="009870B8">
        <w:rPr>
          <w:color w:val="000000" w:themeColor="text1"/>
          <w:sz w:val="28"/>
          <w:szCs w:val="28"/>
          <w:lang w:val="uk-UA"/>
        </w:rPr>
        <w:t>нараховується 10 домогосподарств</w:t>
      </w:r>
      <w:r w:rsidRPr="009870B8">
        <w:rPr>
          <w:sz w:val="28"/>
          <w:szCs w:val="28"/>
          <w:lang w:val="uk-UA"/>
        </w:rPr>
        <w:t>, які утримують 3 і більше корів.</w:t>
      </w:r>
    </w:p>
    <w:p w:rsidR="009870B8" w:rsidRPr="009870B8" w:rsidRDefault="009870B8" w:rsidP="009870B8">
      <w:pPr>
        <w:ind w:firstLine="540"/>
        <w:jc w:val="center"/>
        <w:rPr>
          <w:sz w:val="28"/>
          <w:szCs w:val="28"/>
          <w:lang w:val="uk-UA"/>
        </w:rPr>
      </w:pPr>
    </w:p>
    <w:p w:rsidR="009870B8" w:rsidRPr="009870B8" w:rsidRDefault="009870B8" w:rsidP="009870B8">
      <w:pPr>
        <w:ind w:firstLine="540"/>
        <w:jc w:val="center"/>
        <w:rPr>
          <w:b/>
          <w:sz w:val="28"/>
          <w:szCs w:val="28"/>
          <w:lang w:val="uk-UA"/>
        </w:rPr>
      </w:pPr>
      <w:r w:rsidRPr="009870B8">
        <w:rPr>
          <w:b/>
          <w:sz w:val="28"/>
          <w:szCs w:val="28"/>
          <w:lang w:val="uk-UA"/>
        </w:rPr>
        <w:t>Структура чисельності худоби, яка утримується в особистих селянських господарствах</w:t>
      </w:r>
    </w:p>
    <w:p w:rsidR="009870B8" w:rsidRPr="009870B8" w:rsidRDefault="009870B8" w:rsidP="009870B8">
      <w:pPr>
        <w:ind w:firstLine="540"/>
        <w:jc w:val="center"/>
        <w:rPr>
          <w:sz w:val="28"/>
          <w:szCs w:val="28"/>
          <w:lang w:val="uk-UA"/>
        </w:rPr>
      </w:pPr>
    </w:p>
    <w:p w:rsidR="009870B8" w:rsidRDefault="009870B8" w:rsidP="009870B8">
      <w:pPr>
        <w:ind w:firstLine="540"/>
        <w:jc w:val="both"/>
        <w:rPr>
          <w:sz w:val="28"/>
          <w:szCs w:val="28"/>
          <w:lang w:val="uk-UA"/>
        </w:rPr>
      </w:pPr>
      <w:r w:rsidRPr="009870B8">
        <w:rPr>
          <w:sz w:val="28"/>
          <w:szCs w:val="28"/>
          <w:lang w:val="uk-UA"/>
        </w:rPr>
        <w:t>Основні обсяги виробництва молока зосереджено в особистих селянських господарствах (далі</w:t>
      </w:r>
      <w:r>
        <w:rPr>
          <w:sz w:val="28"/>
          <w:szCs w:val="28"/>
          <w:lang w:val="uk-UA"/>
        </w:rPr>
        <w:t xml:space="preserve"> </w:t>
      </w:r>
      <w:r w:rsidRPr="009870B8">
        <w:rPr>
          <w:sz w:val="28"/>
          <w:szCs w:val="28"/>
          <w:lang w:val="uk-UA"/>
        </w:rPr>
        <w:t>- ОСГ). Молоко, яке закупляється у господарствах населення підприємствами для промислової переробки, невисокої якості, не зовсім відповідає вимогам стандартів. Підвищення якості молока можливе за</w:t>
      </w:r>
    </w:p>
    <w:p w:rsidR="009870B8" w:rsidRDefault="009870B8" w:rsidP="009870B8">
      <w:pPr>
        <w:jc w:val="center"/>
        <w:rPr>
          <w:sz w:val="28"/>
          <w:szCs w:val="28"/>
          <w:lang w:val="uk-UA"/>
        </w:rPr>
      </w:pPr>
      <w:r>
        <w:rPr>
          <w:sz w:val="28"/>
          <w:szCs w:val="28"/>
          <w:lang w:val="uk-UA"/>
        </w:rPr>
        <w:lastRenderedPageBreak/>
        <w:t>3</w:t>
      </w:r>
    </w:p>
    <w:p w:rsidR="009870B8" w:rsidRDefault="009870B8" w:rsidP="009870B8">
      <w:pPr>
        <w:jc w:val="center"/>
        <w:rPr>
          <w:sz w:val="28"/>
          <w:szCs w:val="28"/>
          <w:lang w:val="uk-UA"/>
        </w:rPr>
      </w:pPr>
    </w:p>
    <w:p w:rsidR="009870B8" w:rsidRPr="009870B8" w:rsidRDefault="009870B8" w:rsidP="009870B8">
      <w:pPr>
        <w:jc w:val="both"/>
        <w:rPr>
          <w:sz w:val="28"/>
          <w:szCs w:val="28"/>
          <w:lang w:val="uk-UA"/>
        </w:rPr>
      </w:pPr>
      <w:r w:rsidRPr="009870B8">
        <w:rPr>
          <w:sz w:val="28"/>
          <w:szCs w:val="28"/>
          <w:lang w:val="uk-UA"/>
        </w:rPr>
        <w:t xml:space="preserve"> рахунок використання доїльних установок, обладнання для охолодження молока та дотримання санітарно-гігієнічних вимог під час доїння. Фінансування цих заходів сприятиме зменшенню рівня забрудненості молока та відповідно покращення його якісних показників. Як результат – підвищення закупівельної ціни молока та добробуту сільських жителів. Підтримкою виробництва молока в особистих селянських господарствах є створення так званих родинних ферм.</w:t>
      </w:r>
    </w:p>
    <w:p w:rsidR="009870B8" w:rsidRPr="009870B8" w:rsidRDefault="009870B8" w:rsidP="009870B8">
      <w:pPr>
        <w:ind w:firstLine="540"/>
        <w:jc w:val="both"/>
        <w:rPr>
          <w:sz w:val="28"/>
          <w:szCs w:val="28"/>
          <w:lang w:val="uk-UA"/>
        </w:rPr>
      </w:pPr>
      <w:r w:rsidRPr="009870B8">
        <w:rPr>
          <w:sz w:val="28"/>
          <w:szCs w:val="28"/>
          <w:lang w:val="uk-UA"/>
        </w:rPr>
        <w:t>М’ясне скотарство наразі залишається однією з найбільш неперспективних в аграрному бізнесі та в останні роки спостерігається тенденція скорочення чисельності поголів’я, що в цілому впливає на зменшення обсягів виробництва яловичини.</w:t>
      </w:r>
    </w:p>
    <w:p w:rsidR="009870B8" w:rsidRPr="009870B8" w:rsidRDefault="009870B8" w:rsidP="009870B8">
      <w:pPr>
        <w:ind w:firstLine="540"/>
        <w:jc w:val="both"/>
        <w:rPr>
          <w:sz w:val="28"/>
          <w:szCs w:val="28"/>
          <w:lang w:val="uk-UA"/>
        </w:rPr>
      </w:pPr>
      <w:r w:rsidRPr="009870B8">
        <w:rPr>
          <w:sz w:val="28"/>
          <w:szCs w:val="28"/>
          <w:lang w:val="uk-UA"/>
        </w:rPr>
        <w:t>На території громади здійснюється діяльність у напрямку вирощування плодово-ягідних культур. Під насадженнями плодових дерев зайнято 36,56 га площі земель, ягідних культур близько 10 га. Садівництво і ягідництво на території громади тільки починає розвиватись. Цей напрямок, і особливо вирощування ягідних культур, є перспективним, оскільки сприятиме залученню інвестицій і створенню нових робочих місць у територіальній громаді. Адже на території є запаси земель сільськогосподарського призначення, які не використовуються, а також ті, на яких неможливо отримати прибутки через низьку врожайність зернових і овочевих культур, тоді як вирощування ягід є досить прибутковим.</w:t>
      </w:r>
    </w:p>
    <w:p w:rsidR="009870B8" w:rsidRPr="009870B8" w:rsidRDefault="009870B8" w:rsidP="009870B8">
      <w:pPr>
        <w:shd w:val="clear" w:color="auto" w:fill="FFFFFF"/>
        <w:ind w:firstLine="567"/>
        <w:jc w:val="both"/>
        <w:rPr>
          <w:sz w:val="28"/>
          <w:szCs w:val="28"/>
          <w:lang w:val="uk-UA"/>
        </w:rPr>
      </w:pPr>
      <w:r w:rsidRPr="009870B8">
        <w:rPr>
          <w:color w:val="000000"/>
          <w:sz w:val="28"/>
          <w:szCs w:val="28"/>
          <w:lang w:val="uk-UA"/>
        </w:rPr>
        <w:t xml:space="preserve">Також розповсюдженим видом діяльності на території громади є </w:t>
      </w:r>
      <w:r w:rsidRPr="009870B8">
        <w:rPr>
          <w:bCs/>
          <w:color w:val="000000"/>
          <w:sz w:val="28"/>
          <w:szCs w:val="28"/>
          <w:lang w:val="uk-UA"/>
        </w:rPr>
        <w:t>бджільництво,</w:t>
      </w:r>
      <w:r w:rsidRPr="009870B8">
        <w:rPr>
          <w:b/>
          <w:bCs/>
          <w:color w:val="000000"/>
          <w:sz w:val="28"/>
          <w:szCs w:val="28"/>
          <w:lang w:val="uk-UA"/>
        </w:rPr>
        <w:t xml:space="preserve"> </w:t>
      </w:r>
      <w:r w:rsidRPr="009870B8">
        <w:rPr>
          <w:bCs/>
          <w:iCs/>
          <w:color w:val="000000"/>
          <w:sz w:val="28"/>
          <w:szCs w:val="28"/>
          <w:lang w:val="uk-UA"/>
        </w:rPr>
        <w:t xml:space="preserve">кінцевим продуктом якого </w:t>
      </w:r>
      <w:r w:rsidRPr="009870B8">
        <w:rPr>
          <w:color w:val="000000"/>
          <w:sz w:val="28"/>
          <w:szCs w:val="28"/>
          <w:lang w:val="uk-UA"/>
        </w:rPr>
        <w:t xml:space="preserve">є не лише мед, а також прополіс, квітковий пилок, маточне молоко, </w:t>
      </w:r>
      <w:proofErr w:type="spellStart"/>
      <w:r w:rsidRPr="009870B8">
        <w:rPr>
          <w:color w:val="000000"/>
          <w:sz w:val="28"/>
          <w:szCs w:val="28"/>
          <w:lang w:val="uk-UA"/>
        </w:rPr>
        <w:t>трутневий</w:t>
      </w:r>
      <w:proofErr w:type="spellEnd"/>
      <w:r w:rsidRPr="009870B8">
        <w:rPr>
          <w:color w:val="000000"/>
          <w:sz w:val="28"/>
          <w:szCs w:val="28"/>
          <w:lang w:val="uk-UA"/>
        </w:rPr>
        <w:t xml:space="preserve"> </w:t>
      </w:r>
      <w:proofErr w:type="spellStart"/>
      <w:r w:rsidRPr="009870B8">
        <w:rPr>
          <w:color w:val="000000"/>
          <w:sz w:val="28"/>
          <w:szCs w:val="28"/>
          <w:lang w:val="uk-UA"/>
        </w:rPr>
        <w:t>гомогенат</w:t>
      </w:r>
      <w:proofErr w:type="spellEnd"/>
      <w:r w:rsidRPr="009870B8">
        <w:rPr>
          <w:color w:val="000000"/>
          <w:sz w:val="28"/>
          <w:szCs w:val="28"/>
          <w:lang w:val="uk-UA"/>
        </w:rPr>
        <w:t xml:space="preserve">, бджолина отрута. Вони є основою виготовлення низки цінних лікувальних препаратів та продуктів харчування. В особистих господарствах жителів населених пунктів </w:t>
      </w:r>
      <w:proofErr w:type="spellStart"/>
      <w:r w:rsidRPr="009870B8">
        <w:rPr>
          <w:color w:val="000000"/>
          <w:sz w:val="28"/>
          <w:szCs w:val="28"/>
          <w:lang w:val="uk-UA"/>
        </w:rPr>
        <w:t>Млинівської</w:t>
      </w:r>
      <w:proofErr w:type="spellEnd"/>
      <w:r w:rsidRPr="009870B8">
        <w:rPr>
          <w:color w:val="000000"/>
          <w:sz w:val="28"/>
          <w:szCs w:val="28"/>
          <w:lang w:val="uk-UA"/>
        </w:rPr>
        <w:t xml:space="preserve"> селищної ради офіційно зареєстровано 22 пасіки фізичних осіб та 1 пасіка в юридичної особи (</w:t>
      </w:r>
      <w:proofErr w:type="spellStart"/>
      <w:r w:rsidRPr="009870B8">
        <w:rPr>
          <w:color w:val="000000"/>
          <w:sz w:val="28"/>
          <w:szCs w:val="28"/>
          <w:lang w:val="uk-UA"/>
        </w:rPr>
        <w:t>Млинівський</w:t>
      </w:r>
      <w:proofErr w:type="spellEnd"/>
      <w:r w:rsidRPr="009870B8">
        <w:rPr>
          <w:color w:val="000000"/>
          <w:sz w:val="28"/>
          <w:szCs w:val="28"/>
          <w:lang w:val="uk-UA"/>
        </w:rPr>
        <w:t xml:space="preserve"> Державний </w:t>
      </w:r>
      <w:proofErr w:type="spellStart"/>
      <w:r w:rsidRPr="009870B8">
        <w:rPr>
          <w:color w:val="000000"/>
          <w:sz w:val="28"/>
          <w:szCs w:val="28"/>
          <w:lang w:val="uk-UA"/>
        </w:rPr>
        <w:t>технолого-економічний</w:t>
      </w:r>
      <w:proofErr w:type="spellEnd"/>
      <w:r w:rsidRPr="009870B8">
        <w:rPr>
          <w:color w:val="000000"/>
          <w:sz w:val="28"/>
          <w:szCs w:val="28"/>
          <w:lang w:val="uk-UA"/>
        </w:rPr>
        <w:t xml:space="preserve"> коледж), в яких нараховується 915 бджолосімей. Всього за наявною інформацією в особистих господарствах жителів громади утримується близько 22</w:t>
      </w:r>
      <w:r w:rsidRPr="009870B8">
        <w:rPr>
          <w:sz w:val="28"/>
          <w:szCs w:val="28"/>
          <w:lang w:val="uk-UA"/>
        </w:rPr>
        <w:t xml:space="preserve"> пасіки (875</w:t>
      </w:r>
      <w:r w:rsidRPr="009870B8">
        <w:rPr>
          <w:color w:val="000000"/>
          <w:sz w:val="28"/>
          <w:szCs w:val="28"/>
          <w:lang w:val="uk-UA"/>
        </w:rPr>
        <w:t xml:space="preserve"> бджолосімей).</w:t>
      </w:r>
    </w:p>
    <w:p w:rsidR="009870B8" w:rsidRPr="009870B8" w:rsidRDefault="009870B8" w:rsidP="009870B8">
      <w:pPr>
        <w:shd w:val="clear" w:color="auto" w:fill="FFFFFF"/>
        <w:ind w:firstLine="567"/>
        <w:jc w:val="both"/>
        <w:rPr>
          <w:sz w:val="28"/>
          <w:szCs w:val="28"/>
          <w:lang w:val="uk-UA"/>
        </w:rPr>
      </w:pPr>
      <w:r w:rsidRPr="009870B8">
        <w:rPr>
          <w:color w:val="000000"/>
          <w:sz w:val="28"/>
          <w:szCs w:val="28"/>
          <w:lang w:val="uk-UA"/>
        </w:rPr>
        <w:t xml:space="preserve">Основними факторами, що визначають розвиток бджільництва, є </w:t>
      </w:r>
      <w:r w:rsidRPr="009870B8">
        <w:rPr>
          <w:bCs/>
          <w:iCs/>
          <w:color w:val="000000"/>
          <w:sz w:val="28"/>
          <w:szCs w:val="28"/>
          <w:lang w:val="uk-UA"/>
        </w:rPr>
        <w:t>продуктивність бджолосімей, організація селекційно-племінної роботи, якість зберігання продукції, дотримання ветеринарно-санітарних і зоогігієнічних норм, забезпечення та покращення кормової бази для бджіл взимку.</w:t>
      </w:r>
    </w:p>
    <w:p w:rsidR="009870B8" w:rsidRPr="009870B8" w:rsidRDefault="009870B8" w:rsidP="009870B8">
      <w:pPr>
        <w:jc w:val="both"/>
        <w:rPr>
          <w:color w:val="1F497D"/>
          <w:sz w:val="28"/>
          <w:szCs w:val="28"/>
          <w:lang w:val="uk-UA"/>
        </w:rPr>
      </w:pPr>
    </w:p>
    <w:p w:rsidR="009870B8" w:rsidRPr="009870B8" w:rsidRDefault="009870B8" w:rsidP="009870B8">
      <w:pPr>
        <w:ind w:firstLine="540"/>
        <w:jc w:val="center"/>
        <w:rPr>
          <w:b/>
          <w:color w:val="000000"/>
          <w:sz w:val="28"/>
          <w:szCs w:val="28"/>
          <w:lang w:val="uk-UA"/>
        </w:rPr>
      </w:pPr>
      <w:r w:rsidRPr="009870B8">
        <w:rPr>
          <w:b/>
          <w:color w:val="000000"/>
          <w:sz w:val="28"/>
          <w:szCs w:val="28"/>
          <w:lang w:val="uk-UA"/>
        </w:rPr>
        <w:t xml:space="preserve">ІІІ. </w:t>
      </w:r>
      <w:r w:rsidRPr="009870B8">
        <w:rPr>
          <w:b/>
          <w:sz w:val="28"/>
          <w:szCs w:val="28"/>
          <w:lang w:val="uk-UA"/>
        </w:rPr>
        <w:t xml:space="preserve">Проблемні питання агропромислового комплексу у </w:t>
      </w:r>
      <w:proofErr w:type="spellStart"/>
      <w:r w:rsidRPr="009870B8">
        <w:rPr>
          <w:b/>
          <w:sz w:val="28"/>
          <w:szCs w:val="28"/>
          <w:lang w:val="uk-UA"/>
        </w:rPr>
        <w:t>Млинівській</w:t>
      </w:r>
      <w:proofErr w:type="spellEnd"/>
      <w:r w:rsidRPr="009870B8">
        <w:rPr>
          <w:b/>
          <w:sz w:val="28"/>
          <w:szCs w:val="28"/>
          <w:lang w:val="uk-UA"/>
        </w:rPr>
        <w:t xml:space="preserve"> селищній раді, які потребують вирішення</w:t>
      </w:r>
    </w:p>
    <w:p w:rsidR="009870B8" w:rsidRPr="009870B8" w:rsidRDefault="009870B8" w:rsidP="009870B8">
      <w:pPr>
        <w:ind w:firstLine="540"/>
        <w:jc w:val="both"/>
        <w:rPr>
          <w:color w:val="1F497D"/>
          <w:sz w:val="28"/>
          <w:szCs w:val="28"/>
          <w:lang w:val="uk-UA"/>
        </w:rPr>
      </w:pPr>
    </w:p>
    <w:p w:rsidR="009870B8" w:rsidRPr="009870B8" w:rsidRDefault="009870B8" w:rsidP="009870B8">
      <w:pPr>
        <w:ind w:firstLine="540"/>
        <w:jc w:val="both"/>
        <w:rPr>
          <w:sz w:val="28"/>
          <w:szCs w:val="28"/>
          <w:lang w:val="uk-UA"/>
        </w:rPr>
      </w:pPr>
      <w:r w:rsidRPr="009870B8">
        <w:rPr>
          <w:sz w:val="28"/>
          <w:szCs w:val="28"/>
          <w:lang w:val="uk-UA"/>
        </w:rPr>
        <w:t>В агропромисловому комплексі залишаються проблемними питаннями, які потребують посиленої уваги та вирішення у 2026- 2028 роках, а саме:</w:t>
      </w:r>
    </w:p>
    <w:p w:rsidR="009870B8" w:rsidRDefault="009870B8" w:rsidP="009870B8">
      <w:pPr>
        <w:ind w:firstLine="540"/>
        <w:jc w:val="both"/>
        <w:rPr>
          <w:sz w:val="28"/>
          <w:szCs w:val="28"/>
          <w:lang w:val="uk-UA"/>
        </w:rPr>
      </w:pPr>
      <w:r w:rsidRPr="009870B8">
        <w:rPr>
          <w:sz w:val="28"/>
          <w:szCs w:val="28"/>
          <w:lang w:val="uk-UA"/>
        </w:rPr>
        <w:t>- низька якість сільськогосподарської продукції, її не конкурентоспроможність на зовнішніх ринках, не адаптованість до європейських вимог;</w:t>
      </w:r>
    </w:p>
    <w:p w:rsidR="009870B8" w:rsidRDefault="009870B8" w:rsidP="009870B8">
      <w:pPr>
        <w:ind w:firstLine="540"/>
        <w:jc w:val="both"/>
        <w:rPr>
          <w:sz w:val="28"/>
          <w:szCs w:val="28"/>
          <w:lang w:val="uk-UA"/>
        </w:rPr>
      </w:pPr>
    </w:p>
    <w:p w:rsidR="009870B8" w:rsidRDefault="009870B8" w:rsidP="009870B8">
      <w:pPr>
        <w:jc w:val="center"/>
        <w:rPr>
          <w:sz w:val="28"/>
          <w:szCs w:val="28"/>
          <w:lang w:val="uk-UA"/>
        </w:rPr>
      </w:pPr>
      <w:r>
        <w:rPr>
          <w:sz w:val="28"/>
          <w:szCs w:val="28"/>
          <w:lang w:val="uk-UA"/>
        </w:rPr>
        <w:lastRenderedPageBreak/>
        <w:t>4</w:t>
      </w:r>
    </w:p>
    <w:p w:rsidR="009870B8" w:rsidRPr="009870B8" w:rsidRDefault="009870B8" w:rsidP="009870B8">
      <w:pPr>
        <w:jc w:val="center"/>
        <w:rPr>
          <w:sz w:val="28"/>
          <w:szCs w:val="28"/>
          <w:lang w:val="uk-UA"/>
        </w:rPr>
      </w:pPr>
    </w:p>
    <w:p w:rsidR="009870B8" w:rsidRPr="009870B8" w:rsidRDefault="009870B8" w:rsidP="009870B8">
      <w:pPr>
        <w:ind w:firstLine="540"/>
        <w:jc w:val="both"/>
        <w:rPr>
          <w:sz w:val="28"/>
          <w:szCs w:val="28"/>
          <w:lang w:val="uk-UA"/>
        </w:rPr>
      </w:pPr>
      <w:r w:rsidRPr="009870B8">
        <w:rPr>
          <w:sz w:val="28"/>
          <w:szCs w:val="28"/>
          <w:lang w:val="uk-UA"/>
        </w:rPr>
        <w:t xml:space="preserve"> - відсутність доступу до організованого ринку збуту власної продукції дрібних товаровиробників;</w:t>
      </w:r>
    </w:p>
    <w:p w:rsidR="009870B8" w:rsidRPr="009870B8" w:rsidRDefault="009870B8" w:rsidP="009870B8">
      <w:pPr>
        <w:ind w:firstLine="540"/>
        <w:jc w:val="both"/>
        <w:rPr>
          <w:sz w:val="28"/>
          <w:szCs w:val="28"/>
          <w:lang w:val="uk-UA"/>
        </w:rPr>
      </w:pPr>
      <w:r w:rsidRPr="009870B8">
        <w:rPr>
          <w:sz w:val="28"/>
          <w:szCs w:val="28"/>
          <w:lang w:val="uk-UA"/>
        </w:rPr>
        <w:t xml:space="preserve"> - низький рівень селекційно-племінної роботи в господарствах населення;</w:t>
      </w:r>
    </w:p>
    <w:p w:rsidR="009870B8" w:rsidRPr="009870B8" w:rsidRDefault="009870B8" w:rsidP="009870B8">
      <w:pPr>
        <w:ind w:firstLine="540"/>
        <w:jc w:val="both"/>
        <w:rPr>
          <w:sz w:val="28"/>
          <w:szCs w:val="28"/>
          <w:lang w:val="uk-UA"/>
        </w:rPr>
      </w:pPr>
      <w:r w:rsidRPr="009870B8">
        <w:rPr>
          <w:sz w:val="28"/>
          <w:szCs w:val="28"/>
          <w:lang w:val="uk-UA"/>
        </w:rPr>
        <w:t xml:space="preserve"> - недостатня мотивація до кооперації та укрупнення дрібних сільськогосподарських товаровиробників, відсутність сільськогосподарських обслуговуючих кооперативів; </w:t>
      </w:r>
    </w:p>
    <w:p w:rsidR="009870B8" w:rsidRPr="009870B8" w:rsidRDefault="009870B8" w:rsidP="009870B8">
      <w:pPr>
        <w:ind w:firstLine="540"/>
        <w:jc w:val="both"/>
        <w:rPr>
          <w:sz w:val="28"/>
          <w:szCs w:val="28"/>
          <w:lang w:val="uk-UA"/>
        </w:rPr>
      </w:pPr>
      <w:r w:rsidRPr="009870B8">
        <w:rPr>
          <w:sz w:val="28"/>
          <w:szCs w:val="28"/>
          <w:lang w:val="uk-UA"/>
        </w:rPr>
        <w:t xml:space="preserve">- низький рівень та невідповідність матеріально-технічної бази сільськогосподарських підприємств сучасним вимогам виробництва; </w:t>
      </w:r>
    </w:p>
    <w:p w:rsidR="009870B8" w:rsidRPr="009870B8" w:rsidRDefault="009870B8" w:rsidP="009870B8">
      <w:pPr>
        <w:ind w:firstLine="540"/>
        <w:jc w:val="both"/>
        <w:rPr>
          <w:sz w:val="28"/>
          <w:szCs w:val="28"/>
          <w:lang w:val="uk-UA"/>
        </w:rPr>
      </w:pPr>
      <w:r w:rsidRPr="009870B8">
        <w:rPr>
          <w:sz w:val="28"/>
          <w:szCs w:val="28"/>
          <w:lang w:val="uk-UA"/>
        </w:rPr>
        <w:t>- постійне зменшення чисельності поголів’я ВРХ як у сільськогосподарських підприємствах, так і у особистих селянських господарствах;</w:t>
      </w:r>
    </w:p>
    <w:p w:rsidR="009870B8" w:rsidRPr="009870B8" w:rsidRDefault="009870B8" w:rsidP="009870B8">
      <w:pPr>
        <w:ind w:firstLine="540"/>
        <w:jc w:val="both"/>
        <w:rPr>
          <w:sz w:val="28"/>
          <w:szCs w:val="28"/>
          <w:lang w:val="uk-UA"/>
        </w:rPr>
      </w:pPr>
      <w:r w:rsidRPr="009870B8">
        <w:rPr>
          <w:sz w:val="28"/>
          <w:szCs w:val="28"/>
          <w:lang w:val="uk-UA"/>
        </w:rPr>
        <w:t xml:space="preserve"> - недостатній розвиток галузі бджільництва у громаді; </w:t>
      </w:r>
    </w:p>
    <w:p w:rsidR="009870B8" w:rsidRPr="009870B8" w:rsidRDefault="009870B8" w:rsidP="009870B8">
      <w:pPr>
        <w:ind w:firstLine="540"/>
        <w:jc w:val="both"/>
        <w:rPr>
          <w:sz w:val="28"/>
          <w:szCs w:val="28"/>
          <w:lang w:val="uk-UA"/>
        </w:rPr>
      </w:pPr>
      <w:r w:rsidRPr="009870B8">
        <w:rPr>
          <w:sz w:val="28"/>
          <w:szCs w:val="28"/>
          <w:lang w:val="uk-UA"/>
        </w:rPr>
        <w:t xml:space="preserve"> - негативний стан внутрішньогосподарської меліоративної мережі;</w:t>
      </w:r>
    </w:p>
    <w:p w:rsidR="009870B8" w:rsidRPr="009870B8" w:rsidRDefault="009870B8" w:rsidP="009870B8">
      <w:pPr>
        <w:ind w:firstLine="540"/>
        <w:jc w:val="both"/>
        <w:rPr>
          <w:sz w:val="28"/>
          <w:szCs w:val="28"/>
          <w:lang w:val="uk-UA"/>
        </w:rPr>
      </w:pPr>
      <w:r w:rsidRPr="009870B8">
        <w:rPr>
          <w:sz w:val="28"/>
          <w:szCs w:val="28"/>
          <w:lang w:val="uk-UA"/>
        </w:rPr>
        <w:t xml:space="preserve"> - відсутні роботи з хімічної меліорації (вапнування) ґрунтів, що призвело до їх низької родючості;</w:t>
      </w:r>
    </w:p>
    <w:p w:rsidR="009870B8" w:rsidRPr="009870B8" w:rsidRDefault="009870B8" w:rsidP="009870B8">
      <w:pPr>
        <w:ind w:firstLine="540"/>
        <w:jc w:val="both"/>
        <w:rPr>
          <w:sz w:val="28"/>
          <w:szCs w:val="28"/>
          <w:lang w:val="uk-UA"/>
        </w:rPr>
      </w:pPr>
      <w:r w:rsidRPr="009870B8">
        <w:rPr>
          <w:sz w:val="28"/>
          <w:szCs w:val="28"/>
          <w:lang w:val="uk-UA"/>
        </w:rPr>
        <w:t xml:space="preserve"> - наявність </w:t>
      </w:r>
      <w:proofErr w:type="spellStart"/>
      <w:r w:rsidRPr="009870B8">
        <w:rPr>
          <w:sz w:val="28"/>
          <w:szCs w:val="28"/>
          <w:lang w:val="uk-UA"/>
        </w:rPr>
        <w:t>облогуючих</w:t>
      </w:r>
      <w:proofErr w:type="spellEnd"/>
      <w:r w:rsidRPr="009870B8">
        <w:rPr>
          <w:sz w:val="28"/>
          <w:szCs w:val="28"/>
          <w:lang w:val="uk-UA"/>
        </w:rPr>
        <w:t>, зарослих лісом та чагарником земель сільськогосподарського призначення;</w:t>
      </w:r>
    </w:p>
    <w:p w:rsidR="009870B8" w:rsidRPr="009870B8" w:rsidRDefault="009870B8" w:rsidP="009870B8">
      <w:pPr>
        <w:ind w:firstLine="540"/>
        <w:jc w:val="both"/>
        <w:rPr>
          <w:sz w:val="28"/>
          <w:szCs w:val="28"/>
          <w:lang w:val="uk-UA"/>
        </w:rPr>
      </w:pPr>
      <w:r w:rsidRPr="009870B8">
        <w:rPr>
          <w:sz w:val="28"/>
          <w:szCs w:val="28"/>
          <w:lang w:val="uk-UA"/>
        </w:rPr>
        <w:t xml:space="preserve"> - дефіцит фінансових ресурсів та обігових коштів у суб’єктів аграрного бізнесу;</w:t>
      </w:r>
    </w:p>
    <w:p w:rsidR="009870B8" w:rsidRPr="009870B8" w:rsidRDefault="009870B8" w:rsidP="009870B8">
      <w:pPr>
        <w:ind w:firstLine="540"/>
        <w:jc w:val="both"/>
        <w:rPr>
          <w:sz w:val="28"/>
          <w:szCs w:val="28"/>
          <w:lang w:val="uk-UA"/>
        </w:rPr>
      </w:pPr>
      <w:r w:rsidRPr="009870B8">
        <w:rPr>
          <w:sz w:val="28"/>
          <w:szCs w:val="28"/>
          <w:lang w:val="uk-UA"/>
        </w:rPr>
        <w:t xml:space="preserve"> - несприятливі інвестиційні умови для розвитку міні-переробки продукції.</w:t>
      </w:r>
    </w:p>
    <w:p w:rsidR="009870B8" w:rsidRPr="009870B8" w:rsidRDefault="009870B8" w:rsidP="009870B8">
      <w:pPr>
        <w:ind w:firstLine="540"/>
        <w:jc w:val="both"/>
        <w:rPr>
          <w:b/>
          <w:color w:val="000000"/>
          <w:sz w:val="28"/>
          <w:szCs w:val="28"/>
          <w:lang w:val="uk-UA"/>
        </w:rPr>
      </w:pPr>
    </w:p>
    <w:p w:rsidR="009870B8" w:rsidRPr="009870B8" w:rsidRDefault="009870B8" w:rsidP="009870B8">
      <w:pPr>
        <w:ind w:firstLine="540"/>
        <w:jc w:val="center"/>
        <w:rPr>
          <w:b/>
          <w:color w:val="000000"/>
          <w:sz w:val="28"/>
          <w:szCs w:val="28"/>
          <w:lang w:val="uk-UA"/>
        </w:rPr>
      </w:pPr>
      <w:r w:rsidRPr="009870B8">
        <w:rPr>
          <w:b/>
          <w:color w:val="000000"/>
          <w:sz w:val="28"/>
          <w:szCs w:val="28"/>
          <w:lang w:val="uk-UA"/>
        </w:rPr>
        <w:t>ІV. Мета Програми</w:t>
      </w:r>
    </w:p>
    <w:p w:rsidR="009870B8" w:rsidRPr="009870B8" w:rsidRDefault="009870B8" w:rsidP="009870B8">
      <w:pPr>
        <w:ind w:firstLine="540"/>
        <w:jc w:val="both"/>
        <w:rPr>
          <w:b/>
          <w:color w:val="000000"/>
          <w:sz w:val="28"/>
          <w:szCs w:val="28"/>
          <w:lang w:val="uk-UA"/>
        </w:rPr>
      </w:pPr>
    </w:p>
    <w:p w:rsidR="009870B8" w:rsidRPr="009870B8" w:rsidRDefault="009870B8" w:rsidP="009870B8">
      <w:pPr>
        <w:ind w:firstLine="540"/>
        <w:jc w:val="both"/>
        <w:rPr>
          <w:sz w:val="28"/>
          <w:szCs w:val="28"/>
          <w:lang w:val="uk-UA"/>
        </w:rPr>
      </w:pPr>
      <w:r w:rsidRPr="009870B8">
        <w:rPr>
          <w:sz w:val="28"/>
          <w:szCs w:val="28"/>
          <w:lang w:val="uk-UA"/>
        </w:rPr>
        <w:t>Метою Програми є створення організаційно-економічних умов для ефективного соціально спрямованого розвитку аграрного сектору, стабільного забезпечення населення якісною та безпечною місцевою сільськогосподарською продукцією, виробництва продукції з високою доданою вартістю та економічною ефективністю, нарощування обсягів виробництва та розширення ринків збуту сільськогосподарської продукції, глибокої переробки, здійснення заходів з охорони родючості ґрунтів, заходів, спрямованих на покращення технічного стану внутрішньогосподарських меліоративних фондів.</w:t>
      </w:r>
    </w:p>
    <w:p w:rsidR="009870B8" w:rsidRPr="009870B8" w:rsidRDefault="009870B8" w:rsidP="009870B8">
      <w:pPr>
        <w:ind w:firstLine="540"/>
        <w:jc w:val="both"/>
        <w:rPr>
          <w:b/>
          <w:color w:val="000000"/>
          <w:sz w:val="28"/>
          <w:szCs w:val="28"/>
          <w:lang w:val="uk-UA"/>
        </w:rPr>
      </w:pPr>
    </w:p>
    <w:p w:rsidR="009870B8" w:rsidRPr="009870B8" w:rsidRDefault="009870B8" w:rsidP="009870B8">
      <w:pPr>
        <w:ind w:firstLine="540"/>
        <w:jc w:val="center"/>
        <w:rPr>
          <w:b/>
          <w:color w:val="000000"/>
          <w:sz w:val="28"/>
          <w:szCs w:val="28"/>
          <w:lang w:val="uk-UA"/>
        </w:rPr>
      </w:pPr>
      <w:r w:rsidRPr="009870B8">
        <w:rPr>
          <w:b/>
          <w:color w:val="000000"/>
          <w:sz w:val="28"/>
          <w:szCs w:val="28"/>
          <w:lang w:val="uk-UA"/>
        </w:rPr>
        <w:t>V. Шляхи розв’язання проблем, обсяги фінансування</w:t>
      </w:r>
    </w:p>
    <w:p w:rsidR="009870B8" w:rsidRPr="009870B8" w:rsidRDefault="009870B8" w:rsidP="009870B8">
      <w:pPr>
        <w:ind w:firstLine="540"/>
        <w:jc w:val="both"/>
        <w:rPr>
          <w:b/>
          <w:color w:val="000000"/>
          <w:sz w:val="28"/>
          <w:szCs w:val="28"/>
          <w:lang w:val="uk-UA"/>
        </w:rPr>
      </w:pPr>
    </w:p>
    <w:p w:rsidR="009870B8" w:rsidRPr="009870B8" w:rsidRDefault="009870B8" w:rsidP="009870B8">
      <w:pPr>
        <w:ind w:firstLine="540"/>
        <w:jc w:val="both"/>
        <w:rPr>
          <w:sz w:val="28"/>
          <w:szCs w:val="28"/>
          <w:lang w:val="uk-UA"/>
        </w:rPr>
      </w:pPr>
      <w:r w:rsidRPr="009870B8">
        <w:rPr>
          <w:sz w:val="28"/>
          <w:szCs w:val="28"/>
          <w:lang w:val="uk-UA"/>
        </w:rPr>
        <w:t>Основні шляхи досягнення розвитку всіх галузей сільського господарства – це створення умов для підвищення ефективності роботи агропромислового комплексу територіальної громади на основі нових економічних підходів та фінансової підтримки, проведення заходів, спрямованих на задоволення потреб сільськогосподарських товаровиробників і сільського населення у підвищенні рівня знань та вдосконаленні практичних навичок прибуткового господарювання, поліпшенні добробуту та розвитку соціальної сфери села.</w:t>
      </w:r>
    </w:p>
    <w:p w:rsidR="009870B8" w:rsidRDefault="009870B8" w:rsidP="009870B8">
      <w:pPr>
        <w:ind w:firstLine="540"/>
        <w:jc w:val="both"/>
        <w:rPr>
          <w:sz w:val="28"/>
          <w:szCs w:val="28"/>
          <w:lang w:val="uk-UA"/>
        </w:rPr>
      </w:pPr>
      <w:r w:rsidRPr="009870B8">
        <w:rPr>
          <w:sz w:val="28"/>
          <w:szCs w:val="28"/>
          <w:lang w:val="uk-UA"/>
        </w:rPr>
        <w:t>З метою розв’язання наявних проблем розвитку агропромислового комплексу селищної ради, передбачається здійснювати фінансування заходів Програми, відповідно до додатку «Напрямки діяльності та заходи Програми</w:t>
      </w:r>
    </w:p>
    <w:p w:rsidR="009870B8" w:rsidRDefault="009870B8" w:rsidP="009870B8">
      <w:pPr>
        <w:ind w:firstLine="540"/>
        <w:jc w:val="both"/>
        <w:rPr>
          <w:sz w:val="28"/>
          <w:szCs w:val="28"/>
          <w:lang w:val="uk-UA"/>
        </w:rPr>
      </w:pPr>
    </w:p>
    <w:p w:rsidR="009870B8" w:rsidRDefault="009870B8" w:rsidP="009870B8">
      <w:pPr>
        <w:jc w:val="center"/>
        <w:rPr>
          <w:sz w:val="28"/>
          <w:szCs w:val="28"/>
          <w:lang w:val="uk-UA"/>
        </w:rPr>
      </w:pPr>
      <w:r>
        <w:rPr>
          <w:sz w:val="28"/>
          <w:szCs w:val="28"/>
          <w:lang w:val="uk-UA"/>
        </w:rPr>
        <w:lastRenderedPageBreak/>
        <w:t>5</w:t>
      </w:r>
    </w:p>
    <w:p w:rsidR="009870B8" w:rsidRDefault="009870B8" w:rsidP="009870B8">
      <w:pPr>
        <w:jc w:val="center"/>
        <w:rPr>
          <w:sz w:val="28"/>
          <w:szCs w:val="28"/>
          <w:lang w:val="uk-UA"/>
        </w:rPr>
      </w:pPr>
    </w:p>
    <w:p w:rsidR="009870B8" w:rsidRPr="009870B8" w:rsidRDefault="009870B8" w:rsidP="009870B8">
      <w:pPr>
        <w:jc w:val="both"/>
        <w:rPr>
          <w:sz w:val="28"/>
          <w:szCs w:val="28"/>
          <w:lang w:val="uk-UA"/>
        </w:rPr>
      </w:pPr>
      <w:r w:rsidRPr="009870B8">
        <w:rPr>
          <w:sz w:val="28"/>
          <w:szCs w:val="28"/>
          <w:lang w:val="uk-UA"/>
        </w:rPr>
        <w:t xml:space="preserve">розвитку агропромислового комплексу </w:t>
      </w:r>
      <w:proofErr w:type="spellStart"/>
      <w:r w:rsidRPr="009870B8">
        <w:rPr>
          <w:sz w:val="28"/>
          <w:szCs w:val="28"/>
          <w:lang w:val="uk-UA"/>
        </w:rPr>
        <w:t>Млинівської</w:t>
      </w:r>
      <w:proofErr w:type="spellEnd"/>
      <w:r w:rsidRPr="009870B8">
        <w:rPr>
          <w:sz w:val="28"/>
          <w:szCs w:val="28"/>
          <w:lang w:val="uk-UA"/>
        </w:rPr>
        <w:t xml:space="preserve"> селищної територіальної громади на 2026 – 2028 роки».</w:t>
      </w:r>
    </w:p>
    <w:p w:rsidR="009870B8" w:rsidRPr="009870B8" w:rsidRDefault="009870B8" w:rsidP="009870B8">
      <w:pPr>
        <w:ind w:firstLine="540"/>
        <w:jc w:val="both"/>
        <w:rPr>
          <w:sz w:val="28"/>
          <w:szCs w:val="28"/>
          <w:lang w:val="uk-UA"/>
        </w:rPr>
      </w:pPr>
      <w:r w:rsidRPr="009870B8">
        <w:rPr>
          <w:sz w:val="28"/>
          <w:szCs w:val="28"/>
          <w:lang w:val="uk-UA"/>
        </w:rPr>
        <w:t>Фінансування Програми передбачається за рахунок коштів селищного бюджету, інших джерел, не заборонених чинним законодавством.</w:t>
      </w:r>
    </w:p>
    <w:p w:rsidR="009870B8" w:rsidRPr="009870B8" w:rsidRDefault="009870B8" w:rsidP="009870B8">
      <w:pPr>
        <w:tabs>
          <w:tab w:val="left" w:pos="7200"/>
        </w:tabs>
        <w:ind w:firstLine="540"/>
        <w:jc w:val="both"/>
        <w:rPr>
          <w:b/>
          <w:sz w:val="28"/>
          <w:szCs w:val="28"/>
          <w:lang w:val="uk-UA"/>
        </w:rPr>
      </w:pPr>
      <w:r w:rsidRPr="009870B8">
        <w:rPr>
          <w:b/>
          <w:sz w:val="28"/>
          <w:szCs w:val="28"/>
          <w:lang w:val="uk-UA"/>
        </w:rPr>
        <w:tab/>
      </w:r>
    </w:p>
    <w:p w:rsidR="009870B8" w:rsidRPr="009870B8" w:rsidRDefault="009870B8" w:rsidP="009870B8">
      <w:pPr>
        <w:ind w:firstLine="540"/>
        <w:jc w:val="center"/>
        <w:rPr>
          <w:b/>
          <w:sz w:val="28"/>
          <w:szCs w:val="28"/>
          <w:lang w:val="uk-UA"/>
        </w:rPr>
      </w:pPr>
      <w:r w:rsidRPr="009870B8">
        <w:rPr>
          <w:b/>
          <w:sz w:val="28"/>
          <w:szCs w:val="28"/>
          <w:lang w:val="uk-UA"/>
        </w:rPr>
        <w:t>VI. Завдання і заходи Програми</w:t>
      </w:r>
    </w:p>
    <w:p w:rsidR="009870B8" w:rsidRPr="009870B8" w:rsidRDefault="009870B8" w:rsidP="009870B8">
      <w:pPr>
        <w:ind w:firstLine="540"/>
        <w:jc w:val="center"/>
        <w:rPr>
          <w:b/>
          <w:sz w:val="28"/>
          <w:szCs w:val="28"/>
          <w:lang w:val="uk-UA"/>
        </w:rPr>
      </w:pPr>
    </w:p>
    <w:p w:rsidR="009870B8" w:rsidRPr="009870B8" w:rsidRDefault="009870B8" w:rsidP="009870B8">
      <w:pPr>
        <w:ind w:firstLine="540"/>
        <w:jc w:val="both"/>
        <w:rPr>
          <w:sz w:val="28"/>
          <w:szCs w:val="28"/>
          <w:lang w:val="uk-UA"/>
        </w:rPr>
      </w:pPr>
      <w:r w:rsidRPr="009870B8">
        <w:rPr>
          <w:sz w:val="28"/>
          <w:szCs w:val="28"/>
          <w:lang w:val="uk-UA"/>
        </w:rPr>
        <w:t xml:space="preserve">Вирішення проблем аграрної галузі передбачається шляхом: </w:t>
      </w:r>
    </w:p>
    <w:p w:rsidR="009870B8" w:rsidRPr="009870B8" w:rsidRDefault="009870B8" w:rsidP="009870B8">
      <w:pPr>
        <w:ind w:firstLine="540"/>
        <w:jc w:val="both"/>
        <w:rPr>
          <w:sz w:val="28"/>
          <w:szCs w:val="28"/>
          <w:lang w:val="uk-UA"/>
        </w:rPr>
      </w:pPr>
      <w:r w:rsidRPr="009870B8">
        <w:rPr>
          <w:sz w:val="28"/>
          <w:szCs w:val="28"/>
          <w:lang w:val="uk-UA"/>
        </w:rPr>
        <w:t>- збереження, відтворення та підвищення родючості ґрунтів;</w:t>
      </w:r>
    </w:p>
    <w:p w:rsidR="009870B8" w:rsidRPr="009870B8" w:rsidRDefault="009870B8" w:rsidP="009870B8">
      <w:pPr>
        <w:ind w:firstLine="540"/>
        <w:jc w:val="both"/>
        <w:rPr>
          <w:sz w:val="28"/>
          <w:szCs w:val="28"/>
          <w:lang w:val="uk-UA"/>
        </w:rPr>
      </w:pPr>
      <w:r w:rsidRPr="009870B8">
        <w:rPr>
          <w:sz w:val="28"/>
          <w:szCs w:val="28"/>
          <w:lang w:val="uk-UA"/>
        </w:rPr>
        <w:t xml:space="preserve">- розвитку напрямку виробництва органічної сільськогосподарської продукції; </w:t>
      </w:r>
    </w:p>
    <w:p w:rsidR="009870B8" w:rsidRPr="009870B8" w:rsidRDefault="009870B8" w:rsidP="009870B8">
      <w:pPr>
        <w:ind w:firstLine="540"/>
        <w:jc w:val="both"/>
        <w:rPr>
          <w:sz w:val="28"/>
          <w:szCs w:val="28"/>
          <w:lang w:val="uk-UA"/>
        </w:rPr>
      </w:pPr>
      <w:r w:rsidRPr="009870B8">
        <w:rPr>
          <w:sz w:val="28"/>
          <w:szCs w:val="28"/>
          <w:lang w:val="uk-UA"/>
        </w:rPr>
        <w:t xml:space="preserve">- підтримки розвитку галузі тваринництва, нарощування поголів’я ВРХ; </w:t>
      </w:r>
    </w:p>
    <w:p w:rsidR="009870B8" w:rsidRPr="009870B8" w:rsidRDefault="009870B8" w:rsidP="009870B8">
      <w:pPr>
        <w:ind w:firstLine="540"/>
        <w:jc w:val="both"/>
        <w:rPr>
          <w:sz w:val="28"/>
          <w:szCs w:val="28"/>
          <w:lang w:val="uk-UA"/>
        </w:rPr>
      </w:pPr>
      <w:r w:rsidRPr="009870B8">
        <w:rPr>
          <w:sz w:val="28"/>
          <w:szCs w:val="28"/>
          <w:lang w:val="uk-UA"/>
        </w:rPr>
        <w:t xml:space="preserve">- стимулювання створення міні-виробництв з глибокої переробки сільськогосподарської продукції; </w:t>
      </w:r>
    </w:p>
    <w:p w:rsidR="009870B8" w:rsidRPr="009870B8" w:rsidRDefault="009870B8" w:rsidP="009870B8">
      <w:pPr>
        <w:ind w:firstLine="540"/>
        <w:jc w:val="both"/>
        <w:rPr>
          <w:sz w:val="28"/>
          <w:szCs w:val="28"/>
          <w:lang w:val="uk-UA"/>
        </w:rPr>
      </w:pPr>
      <w:r w:rsidRPr="009870B8">
        <w:rPr>
          <w:sz w:val="28"/>
          <w:szCs w:val="28"/>
          <w:lang w:val="uk-UA"/>
        </w:rPr>
        <w:t xml:space="preserve">- розвитку інфраструктури аграрного ринку, обслуговуючої кооперації; </w:t>
      </w:r>
    </w:p>
    <w:p w:rsidR="009870B8" w:rsidRPr="009870B8" w:rsidRDefault="009870B8" w:rsidP="009870B8">
      <w:pPr>
        <w:ind w:firstLine="540"/>
        <w:jc w:val="both"/>
        <w:rPr>
          <w:sz w:val="28"/>
          <w:szCs w:val="28"/>
          <w:lang w:val="uk-UA"/>
        </w:rPr>
      </w:pPr>
      <w:r w:rsidRPr="009870B8">
        <w:rPr>
          <w:sz w:val="28"/>
          <w:szCs w:val="28"/>
          <w:lang w:val="uk-UA"/>
        </w:rPr>
        <w:t xml:space="preserve">- сприяння суб’єктам підприємницької діяльності у розвитку аграрного бізнесу в галузі овочівництва та ягідництва із застосуванням новітніх технологій; </w:t>
      </w:r>
    </w:p>
    <w:p w:rsidR="009870B8" w:rsidRPr="009870B8" w:rsidRDefault="009870B8" w:rsidP="009870B8">
      <w:pPr>
        <w:ind w:firstLine="540"/>
        <w:jc w:val="both"/>
        <w:rPr>
          <w:sz w:val="28"/>
          <w:szCs w:val="28"/>
          <w:lang w:val="uk-UA"/>
        </w:rPr>
      </w:pPr>
      <w:r w:rsidRPr="009870B8">
        <w:rPr>
          <w:sz w:val="28"/>
          <w:szCs w:val="28"/>
          <w:lang w:val="uk-UA"/>
        </w:rPr>
        <w:t>- підтримка та розвиток особистих селянських господарств, які утримують три і більше корів - сімейних (родинних) ферм;</w:t>
      </w:r>
    </w:p>
    <w:p w:rsidR="009870B8" w:rsidRPr="009870B8" w:rsidRDefault="009870B8" w:rsidP="009870B8">
      <w:pPr>
        <w:ind w:firstLine="540"/>
        <w:jc w:val="both"/>
        <w:rPr>
          <w:sz w:val="28"/>
          <w:szCs w:val="28"/>
          <w:lang w:val="uk-UA"/>
        </w:rPr>
      </w:pPr>
      <w:r w:rsidRPr="009870B8">
        <w:rPr>
          <w:sz w:val="28"/>
          <w:szCs w:val="28"/>
          <w:lang w:val="uk-UA"/>
        </w:rPr>
        <w:t xml:space="preserve"> - створення належних умов з трансформації особистих селянських господарств в інші організаційно-правові форми господарювання; </w:t>
      </w:r>
    </w:p>
    <w:p w:rsidR="009870B8" w:rsidRPr="009870B8" w:rsidRDefault="009870B8" w:rsidP="009870B8">
      <w:pPr>
        <w:ind w:firstLine="540"/>
        <w:jc w:val="both"/>
        <w:rPr>
          <w:sz w:val="28"/>
          <w:szCs w:val="28"/>
          <w:lang w:val="uk-UA"/>
        </w:rPr>
      </w:pPr>
      <w:r w:rsidRPr="009870B8">
        <w:rPr>
          <w:sz w:val="28"/>
          <w:szCs w:val="28"/>
          <w:lang w:val="uk-UA"/>
        </w:rPr>
        <w:t>- проведення інформаційно-роз’яснювальної роботи, поширення серед суб'єктів господарювання всіх форм власності, широких верств населення інформації, відомостей з основних питань агропромислового комплексу;</w:t>
      </w:r>
    </w:p>
    <w:p w:rsidR="009870B8" w:rsidRPr="009870B8" w:rsidRDefault="009870B8" w:rsidP="009870B8">
      <w:pPr>
        <w:ind w:firstLine="540"/>
        <w:jc w:val="both"/>
        <w:rPr>
          <w:color w:val="1F497D"/>
          <w:sz w:val="28"/>
          <w:szCs w:val="28"/>
          <w:lang w:val="uk-UA"/>
        </w:rPr>
      </w:pPr>
      <w:r w:rsidRPr="009870B8">
        <w:rPr>
          <w:sz w:val="28"/>
          <w:szCs w:val="28"/>
          <w:lang w:val="uk-UA"/>
        </w:rPr>
        <w:t>- проведення семінарів-навчань з питань прогресивних технологій ведення галузі агропромислового комплексу.</w:t>
      </w:r>
    </w:p>
    <w:p w:rsidR="009870B8" w:rsidRPr="009870B8" w:rsidRDefault="009870B8" w:rsidP="009870B8">
      <w:pPr>
        <w:ind w:firstLine="540"/>
        <w:jc w:val="both"/>
        <w:rPr>
          <w:color w:val="1F497D"/>
          <w:sz w:val="28"/>
          <w:szCs w:val="28"/>
          <w:lang w:val="uk-UA"/>
        </w:rPr>
      </w:pPr>
    </w:p>
    <w:p w:rsidR="009870B8" w:rsidRPr="009870B8" w:rsidRDefault="009870B8" w:rsidP="009870B8">
      <w:pPr>
        <w:ind w:firstLine="540"/>
        <w:jc w:val="center"/>
        <w:rPr>
          <w:b/>
          <w:sz w:val="28"/>
          <w:szCs w:val="28"/>
          <w:lang w:val="uk-UA"/>
        </w:rPr>
      </w:pPr>
      <w:r w:rsidRPr="009870B8">
        <w:rPr>
          <w:b/>
          <w:sz w:val="28"/>
          <w:szCs w:val="28"/>
          <w:lang w:val="uk-UA"/>
        </w:rPr>
        <w:t>VІІ. Очікувані результати виконання Програми</w:t>
      </w:r>
    </w:p>
    <w:p w:rsidR="009870B8" w:rsidRPr="009870B8" w:rsidRDefault="009870B8" w:rsidP="009870B8">
      <w:pPr>
        <w:ind w:firstLine="540"/>
        <w:jc w:val="both"/>
        <w:rPr>
          <w:b/>
          <w:sz w:val="28"/>
          <w:szCs w:val="28"/>
          <w:lang w:val="uk-UA"/>
        </w:rPr>
      </w:pPr>
    </w:p>
    <w:p w:rsidR="009870B8" w:rsidRPr="009870B8" w:rsidRDefault="009870B8" w:rsidP="009870B8">
      <w:pPr>
        <w:ind w:firstLine="540"/>
        <w:jc w:val="both"/>
        <w:rPr>
          <w:sz w:val="28"/>
          <w:szCs w:val="28"/>
          <w:lang w:val="uk-UA"/>
        </w:rPr>
      </w:pPr>
      <w:r w:rsidRPr="009870B8">
        <w:rPr>
          <w:sz w:val="28"/>
          <w:szCs w:val="28"/>
          <w:lang w:val="uk-UA"/>
        </w:rPr>
        <w:t xml:space="preserve">Виконання Програми забезпечить сталий розвиток агропромислового комплексу селищної ради, підвищить ефективність виробництва, покращить забезпечення населення продуктами харчування за доступними цінами, сприятиме зростанню рівня життя та доходів жителів села. У результаті виконання Програми та реалізації запропонованих заходів очікується: </w:t>
      </w:r>
    </w:p>
    <w:p w:rsidR="009870B8" w:rsidRPr="009870B8" w:rsidRDefault="009870B8" w:rsidP="009870B8">
      <w:pPr>
        <w:ind w:firstLine="540"/>
        <w:jc w:val="both"/>
        <w:rPr>
          <w:sz w:val="28"/>
          <w:szCs w:val="28"/>
          <w:lang w:val="uk-UA"/>
        </w:rPr>
      </w:pPr>
      <w:r w:rsidRPr="009870B8">
        <w:rPr>
          <w:sz w:val="28"/>
          <w:szCs w:val="28"/>
          <w:lang w:val="uk-UA"/>
        </w:rPr>
        <w:t xml:space="preserve">- насичення товарних ринків конкурентоспроможною вітчизняною продукцією протягом року; </w:t>
      </w:r>
    </w:p>
    <w:p w:rsidR="009870B8" w:rsidRPr="009870B8" w:rsidRDefault="009870B8" w:rsidP="009870B8">
      <w:pPr>
        <w:ind w:firstLine="540"/>
        <w:jc w:val="both"/>
        <w:rPr>
          <w:sz w:val="28"/>
          <w:szCs w:val="28"/>
          <w:lang w:val="uk-UA"/>
        </w:rPr>
      </w:pPr>
      <w:r w:rsidRPr="009870B8">
        <w:rPr>
          <w:sz w:val="28"/>
          <w:szCs w:val="28"/>
          <w:lang w:val="uk-UA"/>
        </w:rPr>
        <w:t xml:space="preserve">- збереження та підвищення родючості ґрунтів, поліпшення агроекологічного стану ґрунтового покриву земель сільськогосподарського призначення; </w:t>
      </w:r>
    </w:p>
    <w:p w:rsidR="009870B8" w:rsidRPr="009870B8" w:rsidRDefault="009870B8" w:rsidP="009870B8">
      <w:pPr>
        <w:ind w:firstLine="540"/>
        <w:jc w:val="both"/>
        <w:rPr>
          <w:sz w:val="28"/>
          <w:szCs w:val="28"/>
          <w:lang w:val="uk-UA"/>
        </w:rPr>
      </w:pPr>
      <w:r w:rsidRPr="009870B8">
        <w:rPr>
          <w:sz w:val="28"/>
          <w:szCs w:val="28"/>
          <w:lang w:val="uk-UA"/>
        </w:rPr>
        <w:t xml:space="preserve">- збільшення кількості реалізації товарного молока та підвищення його якості; </w:t>
      </w:r>
    </w:p>
    <w:p w:rsidR="009870B8" w:rsidRDefault="009870B8" w:rsidP="009870B8">
      <w:pPr>
        <w:ind w:firstLine="540"/>
        <w:jc w:val="both"/>
        <w:rPr>
          <w:sz w:val="28"/>
          <w:szCs w:val="28"/>
          <w:lang w:val="uk-UA"/>
        </w:rPr>
      </w:pPr>
      <w:r w:rsidRPr="009870B8">
        <w:rPr>
          <w:sz w:val="28"/>
          <w:szCs w:val="28"/>
          <w:lang w:val="uk-UA"/>
        </w:rPr>
        <w:t xml:space="preserve">- покращення селекційно-племінної роботи, нарощування обсягів виробництва продукції тваринництва та чисельності поголів’я сільськогосподарських тварин; </w:t>
      </w:r>
    </w:p>
    <w:p w:rsidR="009870B8" w:rsidRDefault="009870B8" w:rsidP="009870B8">
      <w:pPr>
        <w:jc w:val="center"/>
        <w:rPr>
          <w:sz w:val="28"/>
          <w:szCs w:val="28"/>
          <w:lang w:val="uk-UA"/>
        </w:rPr>
      </w:pPr>
      <w:r>
        <w:rPr>
          <w:sz w:val="28"/>
          <w:szCs w:val="28"/>
          <w:lang w:val="uk-UA"/>
        </w:rPr>
        <w:lastRenderedPageBreak/>
        <w:t>6</w:t>
      </w:r>
    </w:p>
    <w:p w:rsidR="009870B8" w:rsidRPr="009870B8" w:rsidRDefault="009870B8" w:rsidP="009870B8">
      <w:pPr>
        <w:ind w:firstLine="540"/>
        <w:jc w:val="both"/>
        <w:rPr>
          <w:sz w:val="28"/>
          <w:szCs w:val="28"/>
          <w:lang w:val="uk-UA"/>
        </w:rPr>
      </w:pPr>
    </w:p>
    <w:p w:rsidR="009870B8" w:rsidRPr="009870B8" w:rsidRDefault="009870B8" w:rsidP="009870B8">
      <w:pPr>
        <w:ind w:firstLine="540"/>
        <w:jc w:val="both"/>
        <w:rPr>
          <w:sz w:val="28"/>
          <w:szCs w:val="28"/>
          <w:lang w:val="uk-UA"/>
        </w:rPr>
      </w:pPr>
      <w:r w:rsidRPr="009870B8">
        <w:rPr>
          <w:sz w:val="28"/>
          <w:szCs w:val="28"/>
          <w:lang w:val="uk-UA"/>
        </w:rPr>
        <w:t>- зростання доходів власників особистих селянських господарств;</w:t>
      </w:r>
    </w:p>
    <w:p w:rsidR="009870B8" w:rsidRPr="009870B8" w:rsidRDefault="009870B8" w:rsidP="009870B8">
      <w:pPr>
        <w:ind w:firstLine="540"/>
        <w:jc w:val="both"/>
        <w:rPr>
          <w:sz w:val="28"/>
          <w:szCs w:val="28"/>
          <w:lang w:val="uk-UA"/>
        </w:rPr>
      </w:pPr>
      <w:r w:rsidRPr="009870B8">
        <w:rPr>
          <w:sz w:val="28"/>
          <w:szCs w:val="28"/>
          <w:lang w:val="uk-UA"/>
        </w:rPr>
        <w:t xml:space="preserve">- виробництво органічної продукції; </w:t>
      </w:r>
    </w:p>
    <w:p w:rsidR="009870B8" w:rsidRPr="009870B8" w:rsidRDefault="009870B8" w:rsidP="009870B8">
      <w:pPr>
        <w:ind w:firstLine="540"/>
        <w:jc w:val="both"/>
        <w:rPr>
          <w:sz w:val="28"/>
          <w:szCs w:val="28"/>
          <w:lang w:val="uk-UA"/>
        </w:rPr>
      </w:pPr>
      <w:r w:rsidRPr="009870B8">
        <w:rPr>
          <w:sz w:val="28"/>
          <w:szCs w:val="28"/>
          <w:lang w:val="uk-UA"/>
        </w:rPr>
        <w:t xml:space="preserve">- стимулювання сільської молоді до започаткування ведення </w:t>
      </w:r>
      <w:proofErr w:type="spellStart"/>
      <w:r w:rsidRPr="009870B8">
        <w:rPr>
          <w:sz w:val="28"/>
          <w:szCs w:val="28"/>
          <w:lang w:val="uk-UA"/>
        </w:rPr>
        <w:t>агровиробництва</w:t>
      </w:r>
      <w:proofErr w:type="spellEnd"/>
      <w:r w:rsidRPr="009870B8">
        <w:rPr>
          <w:sz w:val="28"/>
          <w:szCs w:val="28"/>
          <w:lang w:val="uk-UA"/>
        </w:rPr>
        <w:t xml:space="preserve"> у сільській місцевості.</w:t>
      </w:r>
    </w:p>
    <w:p w:rsidR="009870B8" w:rsidRPr="009870B8" w:rsidRDefault="009870B8" w:rsidP="009870B8">
      <w:pPr>
        <w:ind w:firstLine="540"/>
        <w:jc w:val="both"/>
        <w:rPr>
          <w:sz w:val="28"/>
          <w:szCs w:val="28"/>
          <w:lang w:val="uk-UA"/>
        </w:rPr>
      </w:pPr>
    </w:p>
    <w:p w:rsidR="009870B8" w:rsidRPr="009870B8" w:rsidRDefault="009870B8" w:rsidP="009870B8">
      <w:pPr>
        <w:ind w:firstLine="540"/>
        <w:jc w:val="center"/>
        <w:rPr>
          <w:b/>
          <w:sz w:val="28"/>
          <w:szCs w:val="28"/>
          <w:lang w:val="uk-UA"/>
        </w:rPr>
      </w:pPr>
      <w:r w:rsidRPr="009870B8">
        <w:rPr>
          <w:b/>
          <w:sz w:val="28"/>
          <w:szCs w:val="28"/>
          <w:lang w:val="uk-UA"/>
        </w:rPr>
        <w:t>VIIІ. Координація та контроль за ходом виконання Програми</w:t>
      </w:r>
    </w:p>
    <w:p w:rsidR="009870B8" w:rsidRPr="009870B8" w:rsidRDefault="009870B8" w:rsidP="009870B8">
      <w:pPr>
        <w:ind w:firstLine="540"/>
        <w:jc w:val="both"/>
        <w:rPr>
          <w:sz w:val="28"/>
          <w:szCs w:val="28"/>
          <w:lang w:val="uk-UA"/>
        </w:rPr>
      </w:pPr>
    </w:p>
    <w:p w:rsidR="009870B8" w:rsidRDefault="009870B8" w:rsidP="009870B8">
      <w:pPr>
        <w:ind w:firstLine="540"/>
        <w:jc w:val="both"/>
        <w:rPr>
          <w:sz w:val="28"/>
          <w:szCs w:val="28"/>
          <w:lang w:val="uk-UA"/>
        </w:rPr>
      </w:pPr>
      <w:r w:rsidRPr="009870B8">
        <w:rPr>
          <w:sz w:val="28"/>
          <w:szCs w:val="28"/>
          <w:lang w:val="uk-UA"/>
        </w:rPr>
        <w:t xml:space="preserve">Координацію та контроль за виконанням заходів і завдань Програми здійснює постійна комісія з питань містобудування, будівництва, земельних відносин та охорони навколишнього середовища </w:t>
      </w:r>
      <w:proofErr w:type="spellStart"/>
      <w:r w:rsidRPr="009870B8">
        <w:rPr>
          <w:sz w:val="28"/>
          <w:szCs w:val="28"/>
          <w:lang w:val="uk-UA"/>
        </w:rPr>
        <w:t>Млинівської</w:t>
      </w:r>
      <w:proofErr w:type="spellEnd"/>
      <w:r w:rsidRPr="009870B8">
        <w:rPr>
          <w:sz w:val="28"/>
          <w:szCs w:val="28"/>
          <w:lang w:val="uk-UA"/>
        </w:rPr>
        <w:t xml:space="preserve"> селищної ради. Звіт щодо виконання Програми заслуховується на засіданні виконавчого комітету </w:t>
      </w:r>
      <w:proofErr w:type="spellStart"/>
      <w:r w:rsidRPr="009870B8">
        <w:rPr>
          <w:sz w:val="28"/>
          <w:szCs w:val="28"/>
          <w:lang w:val="uk-UA"/>
        </w:rPr>
        <w:t>Млинівської</w:t>
      </w:r>
      <w:proofErr w:type="spellEnd"/>
      <w:r w:rsidRPr="009870B8">
        <w:rPr>
          <w:sz w:val="28"/>
          <w:szCs w:val="28"/>
          <w:lang w:val="uk-UA"/>
        </w:rPr>
        <w:t xml:space="preserve"> селищної ради та профільної комісії.</w:t>
      </w:r>
    </w:p>
    <w:p w:rsidR="009870B8" w:rsidRDefault="009870B8" w:rsidP="009870B8">
      <w:pPr>
        <w:jc w:val="both"/>
        <w:rPr>
          <w:sz w:val="28"/>
          <w:szCs w:val="28"/>
          <w:lang w:val="uk-UA"/>
        </w:rPr>
      </w:pPr>
    </w:p>
    <w:p w:rsidR="009870B8" w:rsidRDefault="009870B8" w:rsidP="009870B8">
      <w:pPr>
        <w:jc w:val="both"/>
        <w:rPr>
          <w:sz w:val="28"/>
          <w:szCs w:val="28"/>
          <w:lang w:val="uk-UA"/>
        </w:rPr>
      </w:pPr>
    </w:p>
    <w:p w:rsidR="009870B8" w:rsidRDefault="009870B8" w:rsidP="009870B8">
      <w:pPr>
        <w:jc w:val="both"/>
        <w:rPr>
          <w:sz w:val="28"/>
          <w:szCs w:val="28"/>
          <w:lang w:val="uk-UA"/>
        </w:rPr>
      </w:pPr>
    </w:p>
    <w:p w:rsidR="009870B8" w:rsidRDefault="009870B8" w:rsidP="009870B8">
      <w:pPr>
        <w:ind w:firstLine="540"/>
        <w:jc w:val="both"/>
        <w:rPr>
          <w:sz w:val="28"/>
          <w:szCs w:val="28"/>
          <w:lang w:val="uk-UA"/>
        </w:rPr>
      </w:pPr>
    </w:p>
    <w:p w:rsidR="009870B8" w:rsidRDefault="009870B8" w:rsidP="009870B8">
      <w:pPr>
        <w:ind w:firstLine="540"/>
        <w:jc w:val="both"/>
        <w:rPr>
          <w:sz w:val="28"/>
          <w:szCs w:val="28"/>
          <w:lang w:val="uk-UA"/>
        </w:rPr>
      </w:pPr>
    </w:p>
    <w:p w:rsidR="009870B8" w:rsidRPr="009870B8" w:rsidRDefault="009870B8" w:rsidP="009870B8">
      <w:pPr>
        <w:ind w:firstLine="540"/>
        <w:jc w:val="both"/>
        <w:rPr>
          <w:sz w:val="28"/>
          <w:szCs w:val="28"/>
          <w:lang w:val="uk-UA"/>
        </w:rPr>
        <w:sectPr w:rsidR="009870B8" w:rsidRPr="009870B8" w:rsidSect="00DC1A2D">
          <w:pgSz w:w="11906" w:h="16838"/>
          <w:pgMar w:top="1134" w:right="567" w:bottom="426" w:left="1701" w:header="709" w:footer="709" w:gutter="0"/>
          <w:cols w:space="720"/>
        </w:sectPr>
      </w:pPr>
    </w:p>
    <w:p w:rsidR="00010872" w:rsidRDefault="00010872" w:rsidP="009870B8">
      <w:pPr>
        <w:pStyle w:val="1"/>
        <w:shd w:val="clear" w:color="auto" w:fill="FFFFFF"/>
        <w:spacing w:before="0" w:after="0"/>
        <w:jc w:val="center"/>
        <w:rPr>
          <w:rFonts w:ascii="Times New Roman" w:hAnsi="Times New Roman" w:cs="Times New Roman"/>
          <w:sz w:val="28"/>
          <w:szCs w:val="28"/>
        </w:rPr>
      </w:pPr>
      <w:r>
        <w:rPr>
          <w:rFonts w:ascii="Times New Roman" w:hAnsi="Times New Roman" w:cs="Times New Roman"/>
          <w:sz w:val="28"/>
          <w:szCs w:val="28"/>
        </w:rPr>
        <w:lastRenderedPageBreak/>
        <w:t>7</w:t>
      </w:r>
    </w:p>
    <w:p w:rsidR="00010872" w:rsidRPr="00010872" w:rsidRDefault="00010872" w:rsidP="00010872">
      <w:pPr>
        <w:rPr>
          <w:lang w:val="uk-UA" w:eastAsia="ru-RU"/>
        </w:rPr>
      </w:pPr>
    </w:p>
    <w:p w:rsidR="009870B8" w:rsidRDefault="009870B8" w:rsidP="009870B8">
      <w:pPr>
        <w:pStyle w:val="1"/>
        <w:shd w:val="clear" w:color="auto" w:fill="FFFFFF"/>
        <w:spacing w:before="0" w:after="0"/>
        <w:jc w:val="center"/>
        <w:rPr>
          <w:rFonts w:ascii="Times New Roman" w:hAnsi="Times New Roman" w:cs="Times New Roman"/>
          <w:sz w:val="28"/>
          <w:szCs w:val="28"/>
        </w:rPr>
      </w:pPr>
      <w:r>
        <w:rPr>
          <w:rFonts w:ascii="Times New Roman" w:hAnsi="Times New Roman" w:cs="Times New Roman"/>
          <w:sz w:val="28"/>
          <w:szCs w:val="28"/>
        </w:rPr>
        <w:t>ІХ.</w:t>
      </w:r>
      <w:r>
        <w:rPr>
          <w:rFonts w:ascii="Times New Roman" w:hAnsi="Times New Roman" w:cs="Times New Roman"/>
          <w:color w:val="1F497D"/>
          <w:sz w:val="28"/>
          <w:szCs w:val="28"/>
        </w:rPr>
        <w:t xml:space="preserve"> </w:t>
      </w:r>
      <w:r>
        <w:rPr>
          <w:rFonts w:ascii="Times New Roman" w:hAnsi="Times New Roman" w:cs="Times New Roman"/>
          <w:sz w:val="28"/>
          <w:szCs w:val="28"/>
        </w:rPr>
        <w:t xml:space="preserve">Напрямки діяльності та заходи Програми розвитку агропромислового комплексу </w:t>
      </w:r>
    </w:p>
    <w:p w:rsidR="009870B8" w:rsidRDefault="009870B8" w:rsidP="009870B8">
      <w:pPr>
        <w:pStyle w:val="1"/>
        <w:shd w:val="clear" w:color="auto" w:fill="FFFFFF"/>
        <w:spacing w:before="0" w:after="0"/>
        <w:jc w:val="center"/>
        <w:rPr>
          <w:rFonts w:ascii="Times New Roman" w:hAnsi="Times New Roman" w:cs="Times New Roman"/>
          <w:sz w:val="28"/>
          <w:szCs w:val="28"/>
        </w:rPr>
      </w:pPr>
      <w:proofErr w:type="spellStart"/>
      <w:r>
        <w:rPr>
          <w:rFonts w:ascii="Times New Roman" w:hAnsi="Times New Roman" w:cs="Times New Roman"/>
          <w:sz w:val="28"/>
          <w:szCs w:val="28"/>
        </w:rPr>
        <w:t>Млинівської</w:t>
      </w:r>
      <w:proofErr w:type="spellEnd"/>
      <w:r>
        <w:rPr>
          <w:rFonts w:ascii="Times New Roman" w:hAnsi="Times New Roman" w:cs="Times New Roman"/>
          <w:sz w:val="28"/>
          <w:szCs w:val="28"/>
        </w:rPr>
        <w:t xml:space="preserve"> селищної </w:t>
      </w:r>
      <w:r w:rsidR="00D660FC">
        <w:rPr>
          <w:rFonts w:ascii="Times New Roman" w:hAnsi="Times New Roman" w:cs="Times New Roman"/>
          <w:sz w:val="28"/>
          <w:szCs w:val="28"/>
        </w:rPr>
        <w:t>територіальної громади</w:t>
      </w:r>
      <w:r>
        <w:rPr>
          <w:rFonts w:ascii="Times New Roman" w:hAnsi="Times New Roman" w:cs="Times New Roman"/>
          <w:sz w:val="28"/>
          <w:szCs w:val="28"/>
        </w:rPr>
        <w:t xml:space="preserve"> на 2026 – 2028 роки</w:t>
      </w:r>
    </w:p>
    <w:p w:rsidR="009870B8" w:rsidRPr="00D660FC" w:rsidRDefault="009870B8" w:rsidP="009870B8">
      <w:pPr>
        <w:rPr>
          <w:lang w:val="uk-UA"/>
        </w:rPr>
      </w:pPr>
    </w:p>
    <w:tbl>
      <w:tblPr>
        <w:tblW w:w="15614" w:type="dxa"/>
        <w:tblInd w:w="-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88"/>
        <w:gridCol w:w="1134"/>
        <w:gridCol w:w="3261"/>
        <w:gridCol w:w="1699"/>
        <w:gridCol w:w="1275"/>
        <w:gridCol w:w="1557"/>
        <w:gridCol w:w="850"/>
        <w:gridCol w:w="849"/>
        <w:gridCol w:w="862"/>
        <w:gridCol w:w="991"/>
        <w:gridCol w:w="2548"/>
      </w:tblGrid>
      <w:tr w:rsidR="009870B8" w:rsidRPr="00D660FC" w:rsidTr="00D660FC">
        <w:trPr>
          <w:trHeight w:val="542"/>
        </w:trPr>
        <w:tc>
          <w:tcPr>
            <w:tcW w:w="588" w:type="dxa"/>
            <w:vMerge w:val="restart"/>
            <w:tcBorders>
              <w:top w:val="outset" w:sz="6" w:space="0" w:color="auto"/>
              <w:left w:val="outset" w:sz="6" w:space="0" w:color="auto"/>
              <w:bottom w:val="outset" w:sz="6" w:space="0" w:color="auto"/>
              <w:right w:val="outset" w:sz="6" w:space="0" w:color="auto"/>
            </w:tcBorders>
            <w:hideMark/>
          </w:tcPr>
          <w:p w:rsidR="009870B8" w:rsidRPr="00D660FC" w:rsidRDefault="009870B8" w:rsidP="00C304ED">
            <w:pPr>
              <w:spacing w:line="276" w:lineRule="auto"/>
              <w:jc w:val="center"/>
              <w:rPr>
                <w:b/>
                <w:lang w:val="uk-UA"/>
              </w:rPr>
            </w:pPr>
            <w:r w:rsidRPr="00D660FC">
              <w:rPr>
                <w:b/>
                <w:lang w:val="uk-UA"/>
              </w:rPr>
              <w:t xml:space="preserve">№ </w:t>
            </w:r>
          </w:p>
          <w:p w:rsidR="009870B8" w:rsidRPr="00D660FC" w:rsidRDefault="009870B8" w:rsidP="00C304ED">
            <w:pPr>
              <w:spacing w:line="276" w:lineRule="auto"/>
              <w:jc w:val="center"/>
              <w:rPr>
                <w:b/>
                <w:lang w:val="uk-UA"/>
              </w:rPr>
            </w:pPr>
            <w:r w:rsidRPr="00D660FC">
              <w:rPr>
                <w:b/>
                <w:lang w:val="uk-UA"/>
              </w:rPr>
              <w:t>п/п</w:t>
            </w:r>
          </w:p>
        </w:tc>
        <w:tc>
          <w:tcPr>
            <w:tcW w:w="1134" w:type="dxa"/>
            <w:vMerge w:val="restart"/>
            <w:tcBorders>
              <w:top w:val="outset" w:sz="6" w:space="0" w:color="auto"/>
              <w:left w:val="outset" w:sz="6" w:space="0" w:color="auto"/>
              <w:bottom w:val="outset" w:sz="6" w:space="0" w:color="auto"/>
              <w:right w:val="outset" w:sz="6" w:space="0" w:color="auto"/>
            </w:tcBorders>
            <w:vAlign w:val="center"/>
            <w:hideMark/>
          </w:tcPr>
          <w:p w:rsidR="009870B8" w:rsidRPr="00D660FC" w:rsidRDefault="009870B8" w:rsidP="00C304ED">
            <w:pPr>
              <w:spacing w:line="276" w:lineRule="auto"/>
              <w:jc w:val="center"/>
              <w:rPr>
                <w:b/>
                <w:lang w:val="uk-UA"/>
              </w:rPr>
            </w:pPr>
            <w:r w:rsidRPr="00D660FC">
              <w:rPr>
                <w:b/>
                <w:lang w:val="uk-UA"/>
              </w:rPr>
              <w:t xml:space="preserve">Назва напрямку </w:t>
            </w:r>
            <w:proofErr w:type="spellStart"/>
            <w:r w:rsidRPr="00D660FC">
              <w:rPr>
                <w:b/>
                <w:lang w:val="uk-UA"/>
              </w:rPr>
              <w:t>діяльнос-ті</w:t>
            </w:r>
            <w:proofErr w:type="spellEnd"/>
            <w:r w:rsidRPr="00D660FC">
              <w:rPr>
                <w:b/>
                <w:lang w:val="uk-UA"/>
              </w:rPr>
              <w:t xml:space="preserve"> </w:t>
            </w:r>
          </w:p>
        </w:tc>
        <w:tc>
          <w:tcPr>
            <w:tcW w:w="3261" w:type="dxa"/>
            <w:vMerge w:val="restart"/>
            <w:tcBorders>
              <w:top w:val="outset" w:sz="6" w:space="0" w:color="auto"/>
              <w:left w:val="outset" w:sz="6" w:space="0" w:color="auto"/>
              <w:bottom w:val="outset" w:sz="6" w:space="0" w:color="auto"/>
              <w:right w:val="outset" w:sz="6" w:space="0" w:color="auto"/>
            </w:tcBorders>
            <w:vAlign w:val="center"/>
            <w:hideMark/>
          </w:tcPr>
          <w:p w:rsidR="009870B8" w:rsidRPr="00D660FC" w:rsidRDefault="009870B8" w:rsidP="00C304ED">
            <w:pPr>
              <w:spacing w:line="276" w:lineRule="auto"/>
              <w:jc w:val="center"/>
              <w:rPr>
                <w:b/>
                <w:lang w:val="uk-UA"/>
              </w:rPr>
            </w:pPr>
            <w:r w:rsidRPr="00D660FC">
              <w:rPr>
                <w:b/>
                <w:lang w:val="uk-UA"/>
              </w:rPr>
              <w:t>Заходи</w:t>
            </w:r>
          </w:p>
        </w:tc>
        <w:tc>
          <w:tcPr>
            <w:tcW w:w="1699" w:type="dxa"/>
            <w:vMerge w:val="restart"/>
            <w:tcBorders>
              <w:top w:val="outset" w:sz="6" w:space="0" w:color="auto"/>
              <w:left w:val="outset" w:sz="6" w:space="0" w:color="auto"/>
              <w:bottom w:val="outset" w:sz="6" w:space="0" w:color="auto"/>
              <w:right w:val="outset" w:sz="6" w:space="0" w:color="auto"/>
            </w:tcBorders>
            <w:vAlign w:val="center"/>
            <w:hideMark/>
          </w:tcPr>
          <w:p w:rsidR="009870B8" w:rsidRPr="00D660FC" w:rsidRDefault="009870B8" w:rsidP="00C304ED">
            <w:pPr>
              <w:spacing w:line="276" w:lineRule="auto"/>
              <w:jc w:val="center"/>
              <w:rPr>
                <w:b/>
                <w:lang w:val="uk-UA"/>
              </w:rPr>
            </w:pPr>
            <w:r w:rsidRPr="00D660FC">
              <w:rPr>
                <w:b/>
                <w:lang w:val="uk-UA"/>
              </w:rPr>
              <w:t>Виконавці</w:t>
            </w:r>
          </w:p>
        </w:tc>
        <w:tc>
          <w:tcPr>
            <w:tcW w:w="1275" w:type="dxa"/>
            <w:vMerge w:val="restart"/>
            <w:tcBorders>
              <w:top w:val="outset" w:sz="6" w:space="0" w:color="auto"/>
              <w:left w:val="outset" w:sz="6" w:space="0" w:color="auto"/>
              <w:bottom w:val="outset" w:sz="6" w:space="0" w:color="auto"/>
              <w:right w:val="outset" w:sz="6" w:space="0" w:color="auto"/>
            </w:tcBorders>
            <w:vAlign w:val="center"/>
            <w:hideMark/>
          </w:tcPr>
          <w:p w:rsidR="009870B8" w:rsidRPr="00D660FC" w:rsidRDefault="009870B8" w:rsidP="00C304ED">
            <w:pPr>
              <w:spacing w:line="276" w:lineRule="auto"/>
              <w:jc w:val="center"/>
              <w:rPr>
                <w:b/>
                <w:lang w:val="uk-UA"/>
              </w:rPr>
            </w:pPr>
            <w:r w:rsidRPr="00D660FC">
              <w:rPr>
                <w:b/>
                <w:lang w:val="uk-UA"/>
              </w:rPr>
              <w:t>Термін виконання</w:t>
            </w:r>
          </w:p>
        </w:tc>
        <w:tc>
          <w:tcPr>
            <w:tcW w:w="1557" w:type="dxa"/>
            <w:vMerge w:val="restart"/>
            <w:tcBorders>
              <w:top w:val="outset" w:sz="6" w:space="0" w:color="auto"/>
              <w:left w:val="outset" w:sz="6" w:space="0" w:color="auto"/>
              <w:bottom w:val="outset" w:sz="6" w:space="0" w:color="auto"/>
              <w:right w:val="outset" w:sz="6" w:space="0" w:color="auto"/>
            </w:tcBorders>
            <w:vAlign w:val="center"/>
            <w:hideMark/>
          </w:tcPr>
          <w:p w:rsidR="009870B8" w:rsidRPr="00D660FC" w:rsidRDefault="009870B8" w:rsidP="00C304ED">
            <w:pPr>
              <w:spacing w:line="276" w:lineRule="auto"/>
              <w:jc w:val="center"/>
              <w:rPr>
                <w:b/>
                <w:lang w:val="uk-UA"/>
              </w:rPr>
            </w:pPr>
            <w:r w:rsidRPr="00D660FC">
              <w:rPr>
                <w:b/>
                <w:lang w:val="uk-UA"/>
              </w:rPr>
              <w:t>Джерела фінансування</w:t>
            </w:r>
          </w:p>
        </w:tc>
        <w:tc>
          <w:tcPr>
            <w:tcW w:w="2561" w:type="dxa"/>
            <w:gridSpan w:val="3"/>
            <w:tcBorders>
              <w:top w:val="outset" w:sz="6" w:space="0" w:color="auto"/>
              <w:left w:val="outset" w:sz="6" w:space="0" w:color="auto"/>
              <w:bottom w:val="outset" w:sz="6" w:space="0" w:color="auto"/>
              <w:right w:val="outset" w:sz="6" w:space="0" w:color="auto"/>
            </w:tcBorders>
          </w:tcPr>
          <w:p w:rsidR="009870B8" w:rsidRPr="00D660FC" w:rsidRDefault="009870B8" w:rsidP="00C304ED">
            <w:pPr>
              <w:spacing w:line="276" w:lineRule="auto"/>
              <w:jc w:val="center"/>
              <w:rPr>
                <w:b/>
                <w:lang w:val="uk-UA"/>
              </w:rPr>
            </w:pPr>
          </w:p>
          <w:p w:rsidR="009870B8" w:rsidRPr="00D660FC" w:rsidRDefault="009870B8" w:rsidP="00C304ED">
            <w:pPr>
              <w:spacing w:line="276" w:lineRule="auto"/>
              <w:jc w:val="center"/>
              <w:rPr>
                <w:b/>
                <w:lang w:val="uk-UA"/>
              </w:rPr>
            </w:pPr>
            <w:r w:rsidRPr="00D660FC">
              <w:rPr>
                <w:b/>
                <w:lang w:val="uk-UA"/>
              </w:rPr>
              <w:t>Роки</w:t>
            </w:r>
          </w:p>
          <w:p w:rsidR="009870B8" w:rsidRPr="00D660FC" w:rsidRDefault="009870B8" w:rsidP="00C304ED">
            <w:pPr>
              <w:spacing w:line="276" w:lineRule="auto"/>
              <w:jc w:val="center"/>
              <w:rPr>
                <w:b/>
                <w:lang w:val="uk-UA"/>
              </w:rPr>
            </w:pPr>
          </w:p>
        </w:tc>
        <w:tc>
          <w:tcPr>
            <w:tcW w:w="991" w:type="dxa"/>
            <w:vMerge w:val="restart"/>
            <w:tcBorders>
              <w:top w:val="outset" w:sz="6" w:space="0" w:color="auto"/>
              <w:left w:val="outset" w:sz="6" w:space="0" w:color="auto"/>
              <w:bottom w:val="outset" w:sz="6" w:space="0" w:color="auto"/>
              <w:right w:val="single" w:sz="4" w:space="0" w:color="auto"/>
            </w:tcBorders>
            <w:vAlign w:val="center"/>
            <w:hideMark/>
          </w:tcPr>
          <w:p w:rsidR="009870B8" w:rsidRPr="00D660FC" w:rsidRDefault="009870B8" w:rsidP="00C304ED">
            <w:pPr>
              <w:spacing w:line="276" w:lineRule="auto"/>
              <w:jc w:val="center"/>
              <w:rPr>
                <w:b/>
                <w:lang w:val="uk-UA"/>
              </w:rPr>
            </w:pPr>
            <w:r w:rsidRPr="00D660FC">
              <w:rPr>
                <w:b/>
                <w:lang w:val="uk-UA"/>
              </w:rPr>
              <w:t xml:space="preserve">Всього </w:t>
            </w:r>
          </w:p>
        </w:tc>
        <w:tc>
          <w:tcPr>
            <w:tcW w:w="2548" w:type="dxa"/>
            <w:vMerge w:val="restart"/>
            <w:tcBorders>
              <w:top w:val="outset" w:sz="6" w:space="0" w:color="auto"/>
              <w:left w:val="single" w:sz="4" w:space="0" w:color="auto"/>
              <w:bottom w:val="outset" w:sz="6" w:space="0" w:color="auto"/>
              <w:right w:val="outset" w:sz="6" w:space="0" w:color="auto"/>
            </w:tcBorders>
            <w:vAlign w:val="center"/>
            <w:hideMark/>
          </w:tcPr>
          <w:p w:rsidR="009870B8" w:rsidRPr="00D660FC" w:rsidRDefault="009870B8" w:rsidP="00C304ED">
            <w:pPr>
              <w:spacing w:line="276" w:lineRule="auto"/>
              <w:jc w:val="center"/>
              <w:rPr>
                <w:b/>
                <w:lang w:val="uk-UA"/>
              </w:rPr>
            </w:pPr>
            <w:r w:rsidRPr="00D660FC">
              <w:rPr>
                <w:b/>
                <w:lang w:val="uk-UA"/>
              </w:rPr>
              <w:t>Очікуваний результат</w:t>
            </w:r>
          </w:p>
        </w:tc>
      </w:tr>
      <w:tr w:rsidR="00D660FC" w:rsidRPr="00D660FC" w:rsidTr="00D660FC">
        <w:trPr>
          <w:trHeight w:val="96"/>
        </w:trPr>
        <w:tc>
          <w:tcPr>
            <w:tcW w:w="588" w:type="dxa"/>
            <w:vMerge/>
            <w:tcBorders>
              <w:top w:val="outset" w:sz="6" w:space="0" w:color="auto"/>
              <w:left w:val="outset" w:sz="6" w:space="0" w:color="auto"/>
              <w:bottom w:val="outset" w:sz="6" w:space="0" w:color="auto"/>
              <w:right w:val="outset" w:sz="6" w:space="0" w:color="auto"/>
            </w:tcBorders>
            <w:vAlign w:val="center"/>
            <w:hideMark/>
          </w:tcPr>
          <w:p w:rsidR="00D660FC" w:rsidRPr="00D660FC" w:rsidRDefault="00D660FC" w:rsidP="00C304ED">
            <w:pPr>
              <w:rPr>
                <w:b/>
                <w:lang w:val="uk-UA"/>
              </w:rPr>
            </w:pPr>
          </w:p>
        </w:tc>
        <w:tc>
          <w:tcPr>
            <w:tcW w:w="1134" w:type="dxa"/>
            <w:vMerge/>
            <w:tcBorders>
              <w:top w:val="outset" w:sz="6" w:space="0" w:color="auto"/>
              <w:left w:val="outset" w:sz="6" w:space="0" w:color="auto"/>
              <w:bottom w:val="outset" w:sz="6" w:space="0" w:color="auto"/>
              <w:right w:val="outset" w:sz="6" w:space="0" w:color="auto"/>
            </w:tcBorders>
            <w:vAlign w:val="center"/>
            <w:hideMark/>
          </w:tcPr>
          <w:p w:rsidR="00D660FC" w:rsidRPr="00D660FC" w:rsidRDefault="00D660FC" w:rsidP="00C304ED">
            <w:pPr>
              <w:rPr>
                <w:b/>
                <w:lang w:val="uk-UA"/>
              </w:rPr>
            </w:pPr>
          </w:p>
        </w:tc>
        <w:tc>
          <w:tcPr>
            <w:tcW w:w="3261" w:type="dxa"/>
            <w:vMerge/>
            <w:tcBorders>
              <w:top w:val="outset" w:sz="6" w:space="0" w:color="auto"/>
              <w:left w:val="outset" w:sz="6" w:space="0" w:color="auto"/>
              <w:bottom w:val="outset" w:sz="6" w:space="0" w:color="auto"/>
              <w:right w:val="outset" w:sz="6" w:space="0" w:color="auto"/>
            </w:tcBorders>
            <w:vAlign w:val="center"/>
            <w:hideMark/>
          </w:tcPr>
          <w:p w:rsidR="00D660FC" w:rsidRPr="00D660FC" w:rsidRDefault="00D660FC" w:rsidP="00C304ED">
            <w:pPr>
              <w:rPr>
                <w:b/>
                <w:lang w:val="uk-UA"/>
              </w:rPr>
            </w:pPr>
          </w:p>
        </w:tc>
        <w:tc>
          <w:tcPr>
            <w:tcW w:w="1699" w:type="dxa"/>
            <w:vMerge/>
            <w:tcBorders>
              <w:top w:val="outset" w:sz="6" w:space="0" w:color="auto"/>
              <w:left w:val="outset" w:sz="6" w:space="0" w:color="auto"/>
              <w:bottom w:val="outset" w:sz="6" w:space="0" w:color="auto"/>
              <w:right w:val="outset" w:sz="6" w:space="0" w:color="auto"/>
            </w:tcBorders>
            <w:vAlign w:val="center"/>
            <w:hideMark/>
          </w:tcPr>
          <w:p w:rsidR="00D660FC" w:rsidRPr="00D660FC" w:rsidRDefault="00D660FC" w:rsidP="00C304ED">
            <w:pPr>
              <w:rPr>
                <w:b/>
                <w:lang w:val="uk-UA"/>
              </w:rPr>
            </w:pPr>
          </w:p>
        </w:tc>
        <w:tc>
          <w:tcPr>
            <w:tcW w:w="1275" w:type="dxa"/>
            <w:vMerge/>
            <w:tcBorders>
              <w:top w:val="outset" w:sz="6" w:space="0" w:color="auto"/>
              <w:left w:val="outset" w:sz="6" w:space="0" w:color="auto"/>
              <w:bottom w:val="outset" w:sz="6" w:space="0" w:color="auto"/>
              <w:right w:val="outset" w:sz="6" w:space="0" w:color="auto"/>
            </w:tcBorders>
            <w:vAlign w:val="center"/>
            <w:hideMark/>
          </w:tcPr>
          <w:p w:rsidR="00D660FC" w:rsidRPr="00D660FC" w:rsidRDefault="00D660FC" w:rsidP="00C304ED">
            <w:pPr>
              <w:rPr>
                <w:b/>
                <w:lang w:val="uk-UA"/>
              </w:rPr>
            </w:pPr>
          </w:p>
        </w:tc>
        <w:tc>
          <w:tcPr>
            <w:tcW w:w="1557" w:type="dxa"/>
            <w:vMerge/>
            <w:tcBorders>
              <w:top w:val="outset" w:sz="6" w:space="0" w:color="auto"/>
              <w:left w:val="outset" w:sz="6" w:space="0" w:color="auto"/>
              <w:bottom w:val="outset" w:sz="6" w:space="0" w:color="auto"/>
              <w:right w:val="outset" w:sz="6" w:space="0" w:color="auto"/>
            </w:tcBorders>
            <w:vAlign w:val="center"/>
            <w:hideMark/>
          </w:tcPr>
          <w:p w:rsidR="00D660FC" w:rsidRPr="00D660FC" w:rsidRDefault="00D660FC" w:rsidP="00C304ED">
            <w:pPr>
              <w:rPr>
                <w:b/>
                <w:lang w:val="uk-UA"/>
              </w:rPr>
            </w:pPr>
          </w:p>
        </w:tc>
        <w:tc>
          <w:tcPr>
            <w:tcW w:w="850" w:type="dxa"/>
            <w:tcBorders>
              <w:top w:val="outset" w:sz="6" w:space="0" w:color="auto"/>
              <w:left w:val="outset" w:sz="6" w:space="0" w:color="auto"/>
              <w:bottom w:val="outset" w:sz="6" w:space="0" w:color="auto"/>
              <w:right w:val="outset" w:sz="6" w:space="0" w:color="auto"/>
            </w:tcBorders>
            <w:vAlign w:val="center"/>
            <w:hideMark/>
          </w:tcPr>
          <w:p w:rsidR="00D660FC" w:rsidRPr="00D660FC" w:rsidRDefault="00D660FC" w:rsidP="00C304ED">
            <w:pPr>
              <w:spacing w:line="276" w:lineRule="auto"/>
              <w:jc w:val="center"/>
              <w:rPr>
                <w:b/>
                <w:lang w:val="uk-UA"/>
              </w:rPr>
            </w:pPr>
            <w:r w:rsidRPr="00D660FC">
              <w:rPr>
                <w:b/>
                <w:lang w:val="uk-UA"/>
              </w:rPr>
              <w:t>2026</w:t>
            </w:r>
          </w:p>
        </w:tc>
        <w:tc>
          <w:tcPr>
            <w:tcW w:w="849" w:type="dxa"/>
            <w:tcBorders>
              <w:top w:val="outset" w:sz="6" w:space="0" w:color="auto"/>
              <w:left w:val="outset" w:sz="6" w:space="0" w:color="auto"/>
              <w:bottom w:val="outset" w:sz="6" w:space="0" w:color="auto"/>
              <w:right w:val="outset" w:sz="6" w:space="0" w:color="auto"/>
            </w:tcBorders>
            <w:hideMark/>
          </w:tcPr>
          <w:p w:rsidR="00D660FC" w:rsidRPr="00D660FC" w:rsidRDefault="00D660FC" w:rsidP="00C304ED">
            <w:pPr>
              <w:spacing w:line="276" w:lineRule="auto"/>
              <w:jc w:val="center"/>
              <w:rPr>
                <w:b/>
                <w:lang w:val="uk-UA"/>
              </w:rPr>
            </w:pPr>
            <w:r w:rsidRPr="00D660FC">
              <w:rPr>
                <w:b/>
                <w:lang w:val="uk-UA"/>
              </w:rPr>
              <w:t>2027</w:t>
            </w:r>
          </w:p>
        </w:tc>
        <w:tc>
          <w:tcPr>
            <w:tcW w:w="862" w:type="dxa"/>
            <w:tcBorders>
              <w:top w:val="outset" w:sz="6" w:space="0" w:color="auto"/>
              <w:left w:val="outset" w:sz="6" w:space="0" w:color="auto"/>
              <w:bottom w:val="outset" w:sz="6" w:space="0" w:color="auto"/>
              <w:right w:val="outset" w:sz="6" w:space="0" w:color="auto"/>
            </w:tcBorders>
            <w:hideMark/>
          </w:tcPr>
          <w:p w:rsidR="00D660FC" w:rsidRPr="00D660FC" w:rsidRDefault="00D660FC" w:rsidP="00C304ED">
            <w:pPr>
              <w:spacing w:line="276" w:lineRule="auto"/>
              <w:jc w:val="center"/>
              <w:rPr>
                <w:b/>
                <w:lang w:val="uk-UA"/>
              </w:rPr>
            </w:pPr>
            <w:r w:rsidRPr="00D660FC">
              <w:rPr>
                <w:b/>
                <w:lang w:val="uk-UA"/>
              </w:rPr>
              <w:t>2028</w:t>
            </w:r>
          </w:p>
        </w:tc>
        <w:tc>
          <w:tcPr>
            <w:tcW w:w="991" w:type="dxa"/>
            <w:vMerge/>
            <w:tcBorders>
              <w:top w:val="outset" w:sz="6" w:space="0" w:color="auto"/>
              <w:left w:val="outset" w:sz="6" w:space="0" w:color="auto"/>
              <w:bottom w:val="outset" w:sz="6" w:space="0" w:color="auto"/>
              <w:right w:val="single" w:sz="4" w:space="0" w:color="auto"/>
            </w:tcBorders>
            <w:vAlign w:val="center"/>
            <w:hideMark/>
          </w:tcPr>
          <w:p w:rsidR="00D660FC" w:rsidRPr="00D660FC" w:rsidRDefault="00D660FC" w:rsidP="00C304ED">
            <w:pPr>
              <w:rPr>
                <w:b/>
                <w:lang w:val="uk-UA"/>
              </w:rPr>
            </w:pPr>
          </w:p>
        </w:tc>
        <w:tc>
          <w:tcPr>
            <w:tcW w:w="2548" w:type="dxa"/>
            <w:vMerge/>
            <w:tcBorders>
              <w:top w:val="outset" w:sz="6" w:space="0" w:color="auto"/>
              <w:left w:val="single" w:sz="4" w:space="0" w:color="auto"/>
              <w:bottom w:val="outset" w:sz="6" w:space="0" w:color="auto"/>
              <w:right w:val="outset" w:sz="6" w:space="0" w:color="auto"/>
            </w:tcBorders>
            <w:vAlign w:val="center"/>
            <w:hideMark/>
          </w:tcPr>
          <w:p w:rsidR="00D660FC" w:rsidRPr="00D660FC" w:rsidRDefault="00D660FC" w:rsidP="00C304ED">
            <w:pPr>
              <w:rPr>
                <w:b/>
                <w:lang w:val="uk-UA"/>
              </w:rPr>
            </w:pPr>
          </w:p>
        </w:tc>
      </w:tr>
      <w:tr w:rsidR="00D660FC" w:rsidRPr="00D660FC" w:rsidTr="00D660FC">
        <w:trPr>
          <w:trHeight w:val="183"/>
        </w:trPr>
        <w:tc>
          <w:tcPr>
            <w:tcW w:w="588" w:type="dxa"/>
            <w:tcBorders>
              <w:top w:val="outset" w:sz="6" w:space="0" w:color="auto"/>
              <w:left w:val="outset" w:sz="6" w:space="0" w:color="auto"/>
              <w:bottom w:val="nil"/>
              <w:right w:val="outset" w:sz="6" w:space="0" w:color="auto"/>
            </w:tcBorders>
            <w:hideMark/>
          </w:tcPr>
          <w:p w:rsidR="00D660FC" w:rsidRPr="00D660FC" w:rsidRDefault="00D660FC" w:rsidP="00D660FC">
            <w:pPr>
              <w:jc w:val="center"/>
              <w:rPr>
                <w:lang w:val="uk-UA"/>
              </w:rPr>
            </w:pPr>
            <w:r w:rsidRPr="00D660FC">
              <w:rPr>
                <w:lang w:val="uk-UA"/>
              </w:rPr>
              <w:t>1</w:t>
            </w:r>
          </w:p>
        </w:tc>
        <w:tc>
          <w:tcPr>
            <w:tcW w:w="1134" w:type="dxa"/>
            <w:tcBorders>
              <w:top w:val="outset" w:sz="6" w:space="0" w:color="auto"/>
              <w:left w:val="outset" w:sz="6" w:space="0" w:color="auto"/>
              <w:bottom w:val="outset" w:sz="6" w:space="0" w:color="auto"/>
              <w:right w:val="single" w:sz="4" w:space="0" w:color="auto"/>
            </w:tcBorders>
            <w:vAlign w:val="center"/>
            <w:hideMark/>
          </w:tcPr>
          <w:p w:rsidR="00D660FC" w:rsidRPr="00D660FC" w:rsidRDefault="00D660FC" w:rsidP="00C304ED">
            <w:pPr>
              <w:rPr>
                <w:b/>
                <w:lang w:val="uk-UA"/>
              </w:rPr>
            </w:pPr>
          </w:p>
        </w:tc>
        <w:tc>
          <w:tcPr>
            <w:tcW w:w="3261" w:type="dxa"/>
            <w:tcBorders>
              <w:top w:val="single" w:sz="4" w:space="0" w:color="auto"/>
              <w:left w:val="single" w:sz="4" w:space="0" w:color="auto"/>
              <w:bottom w:val="single" w:sz="4" w:space="0" w:color="auto"/>
              <w:right w:val="single" w:sz="4" w:space="0" w:color="auto"/>
            </w:tcBorders>
            <w:hideMark/>
          </w:tcPr>
          <w:p w:rsidR="00D660FC" w:rsidRPr="00D660FC" w:rsidRDefault="00D660FC" w:rsidP="00D660FC">
            <w:pPr>
              <w:ind w:left="142"/>
              <w:rPr>
                <w:lang w:val="uk-UA"/>
              </w:rPr>
            </w:pPr>
            <w:r w:rsidRPr="00D660FC">
              <w:rPr>
                <w:lang w:val="uk-UA"/>
              </w:rPr>
              <w:t>Фінансова підтримка заходів із створення та корінного покращення природних (громадських) пасовищ</w:t>
            </w:r>
          </w:p>
        </w:tc>
        <w:tc>
          <w:tcPr>
            <w:tcW w:w="1699" w:type="dxa"/>
            <w:tcBorders>
              <w:top w:val="single" w:sz="4" w:space="0" w:color="auto"/>
              <w:left w:val="single" w:sz="4" w:space="0" w:color="auto"/>
              <w:bottom w:val="single" w:sz="4" w:space="0" w:color="auto"/>
              <w:right w:val="single" w:sz="4" w:space="0" w:color="auto"/>
            </w:tcBorders>
            <w:hideMark/>
          </w:tcPr>
          <w:p w:rsidR="00D660FC" w:rsidRPr="00D660FC" w:rsidRDefault="00D660FC" w:rsidP="00D660FC">
            <w:pPr>
              <w:ind w:left="141"/>
              <w:rPr>
                <w:lang w:val="uk-UA"/>
              </w:rPr>
            </w:pPr>
            <w:r w:rsidRPr="00D660FC">
              <w:rPr>
                <w:lang w:val="uk-UA"/>
              </w:rPr>
              <w:t xml:space="preserve">Виконавчий комітет </w:t>
            </w:r>
            <w:proofErr w:type="spellStart"/>
            <w:r w:rsidRPr="00D660FC">
              <w:rPr>
                <w:lang w:val="uk-UA"/>
              </w:rPr>
              <w:t>Млинівської</w:t>
            </w:r>
            <w:proofErr w:type="spellEnd"/>
            <w:r w:rsidRPr="00D660FC">
              <w:rPr>
                <w:lang w:val="uk-UA"/>
              </w:rPr>
              <w:t xml:space="preserve"> селищної ради</w:t>
            </w:r>
          </w:p>
        </w:tc>
        <w:tc>
          <w:tcPr>
            <w:tcW w:w="1275" w:type="dxa"/>
            <w:tcBorders>
              <w:top w:val="single" w:sz="4" w:space="0" w:color="auto"/>
              <w:left w:val="single" w:sz="4" w:space="0" w:color="auto"/>
              <w:bottom w:val="single" w:sz="4" w:space="0" w:color="auto"/>
              <w:right w:val="single" w:sz="4" w:space="0" w:color="auto"/>
            </w:tcBorders>
            <w:hideMark/>
          </w:tcPr>
          <w:p w:rsidR="00D660FC" w:rsidRPr="00D660FC" w:rsidRDefault="00D660FC" w:rsidP="00D660FC">
            <w:pPr>
              <w:jc w:val="center"/>
              <w:rPr>
                <w:lang w:val="uk-UA"/>
              </w:rPr>
            </w:pPr>
            <w:r w:rsidRPr="00D660FC">
              <w:rPr>
                <w:lang w:val="uk-UA"/>
              </w:rPr>
              <w:t>2026-2028 роки</w:t>
            </w:r>
          </w:p>
        </w:tc>
        <w:tc>
          <w:tcPr>
            <w:tcW w:w="1557" w:type="dxa"/>
            <w:tcBorders>
              <w:top w:val="single" w:sz="4" w:space="0" w:color="auto"/>
              <w:left w:val="single" w:sz="4" w:space="0" w:color="auto"/>
              <w:bottom w:val="single" w:sz="4" w:space="0" w:color="auto"/>
              <w:right w:val="single" w:sz="4" w:space="0" w:color="auto"/>
            </w:tcBorders>
            <w:hideMark/>
          </w:tcPr>
          <w:p w:rsidR="00D660FC" w:rsidRPr="00D660FC" w:rsidRDefault="00D660FC" w:rsidP="00D660FC">
            <w:pPr>
              <w:spacing w:line="276" w:lineRule="auto"/>
              <w:jc w:val="center"/>
              <w:rPr>
                <w:lang w:val="uk-UA"/>
              </w:rPr>
            </w:pPr>
            <w:r w:rsidRPr="00D660FC">
              <w:rPr>
                <w:lang w:val="uk-UA"/>
              </w:rPr>
              <w:t>Селищний бюджет</w:t>
            </w:r>
          </w:p>
        </w:tc>
        <w:tc>
          <w:tcPr>
            <w:tcW w:w="850" w:type="dxa"/>
            <w:tcBorders>
              <w:top w:val="single" w:sz="4" w:space="0" w:color="auto"/>
              <w:left w:val="single" w:sz="4" w:space="0" w:color="auto"/>
              <w:bottom w:val="single" w:sz="4" w:space="0" w:color="auto"/>
              <w:right w:val="single" w:sz="4" w:space="0" w:color="auto"/>
            </w:tcBorders>
            <w:hideMark/>
          </w:tcPr>
          <w:p w:rsidR="00D660FC" w:rsidRPr="00D660FC" w:rsidRDefault="00D660FC" w:rsidP="00D660FC">
            <w:pPr>
              <w:spacing w:line="276" w:lineRule="auto"/>
              <w:jc w:val="center"/>
              <w:rPr>
                <w:lang w:val="uk-UA"/>
              </w:rPr>
            </w:pPr>
            <w:r w:rsidRPr="00D660FC">
              <w:rPr>
                <w:lang w:val="uk-UA"/>
              </w:rPr>
              <w:t>70,0</w:t>
            </w:r>
          </w:p>
        </w:tc>
        <w:tc>
          <w:tcPr>
            <w:tcW w:w="849" w:type="dxa"/>
            <w:tcBorders>
              <w:top w:val="single" w:sz="4" w:space="0" w:color="auto"/>
              <w:left w:val="single" w:sz="4" w:space="0" w:color="auto"/>
              <w:bottom w:val="single" w:sz="4" w:space="0" w:color="auto"/>
              <w:right w:val="single" w:sz="4" w:space="0" w:color="auto"/>
            </w:tcBorders>
          </w:tcPr>
          <w:p w:rsidR="00D660FC" w:rsidRPr="00D660FC" w:rsidRDefault="00D660FC" w:rsidP="00D660FC">
            <w:pPr>
              <w:spacing w:line="276" w:lineRule="auto"/>
              <w:jc w:val="center"/>
              <w:rPr>
                <w:lang w:val="uk-UA"/>
              </w:rPr>
            </w:pPr>
            <w:r w:rsidRPr="00D660FC">
              <w:rPr>
                <w:lang w:val="uk-UA"/>
              </w:rPr>
              <w:t>90,0</w:t>
            </w:r>
          </w:p>
        </w:tc>
        <w:tc>
          <w:tcPr>
            <w:tcW w:w="862" w:type="dxa"/>
            <w:tcBorders>
              <w:top w:val="single" w:sz="4" w:space="0" w:color="auto"/>
              <w:left w:val="single" w:sz="4" w:space="0" w:color="auto"/>
              <w:bottom w:val="single" w:sz="4" w:space="0" w:color="auto"/>
              <w:right w:val="single" w:sz="4" w:space="0" w:color="auto"/>
            </w:tcBorders>
          </w:tcPr>
          <w:p w:rsidR="00D660FC" w:rsidRPr="00D660FC" w:rsidRDefault="00D660FC" w:rsidP="00D660FC">
            <w:pPr>
              <w:spacing w:line="276" w:lineRule="auto"/>
              <w:jc w:val="center"/>
              <w:rPr>
                <w:lang w:val="uk-UA"/>
              </w:rPr>
            </w:pPr>
            <w:r w:rsidRPr="00D660FC">
              <w:rPr>
                <w:lang w:val="uk-UA"/>
              </w:rPr>
              <w:t>90,0</w:t>
            </w:r>
          </w:p>
        </w:tc>
        <w:tc>
          <w:tcPr>
            <w:tcW w:w="991" w:type="dxa"/>
            <w:tcBorders>
              <w:top w:val="single" w:sz="4" w:space="0" w:color="auto"/>
              <w:left w:val="single" w:sz="4" w:space="0" w:color="auto"/>
              <w:bottom w:val="single" w:sz="4" w:space="0" w:color="auto"/>
              <w:right w:val="single" w:sz="4" w:space="0" w:color="auto"/>
            </w:tcBorders>
            <w:hideMark/>
          </w:tcPr>
          <w:p w:rsidR="00D660FC" w:rsidRPr="00D660FC" w:rsidRDefault="00D660FC" w:rsidP="00D660FC">
            <w:pPr>
              <w:spacing w:line="276" w:lineRule="auto"/>
              <w:jc w:val="center"/>
              <w:rPr>
                <w:lang w:val="uk-UA"/>
              </w:rPr>
            </w:pPr>
            <w:r w:rsidRPr="00D660FC">
              <w:rPr>
                <w:lang w:val="uk-UA"/>
              </w:rPr>
              <w:t>250,0</w:t>
            </w:r>
          </w:p>
        </w:tc>
        <w:tc>
          <w:tcPr>
            <w:tcW w:w="2548" w:type="dxa"/>
            <w:tcBorders>
              <w:top w:val="single" w:sz="4" w:space="0" w:color="auto"/>
              <w:left w:val="single" w:sz="4" w:space="0" w:color="auto"/>
              <w:bottom w:val="single" w:sz="4" w:space="0" w:color="auto"/>
              <w:right w:val="single" w:sz="4" w:space="0" w:color="auto"/>
            </w:tcBorders>
            <w:vAlign w:val="center"/>
            <w:hideMark/>
          </w:tcPr>
          <w:p w:rsidR="00D660FC" w:rsidRPr="00D660FC" w:rsidRDefault="00D660FC" w:rsidP="00D660FC">
            <w:pPr>
              <w:ind w:left="138"/>
              <w:rPr>
                <w:lang w:val="uk-UA"/>
              </w:rPr>
            </w:pPr>
            <w:r w:rsidRPr="00D660FC">
              <w:rPr>
                <w:sz w:val="22"/>
                <w:szCs w:val="22"/>
                <w:lang w:val="uk-UA"/>
              </w:rPr>
              <w:t>Створення громадських пасовищ з покращеним травостоєм, збільшення продуктивності ВРХ</w:t>
            </w:r>
          </w:p>
        </w:tc>
      </w:tr>
      <w:tr w:rsidR="00D660FC" w:rsidRPr="00D660FC" w:rsidTr="00D660FC">
        <w:trPr>
          <w:cantSplit/>
          <w:trHeight w:val="470"/>
        </w:trPr>
        <w:tc>
          <w:tcPr>
            <w:tcW w:w="588" w:type="dxa"/>
            <w:vMerge w:val="restart"/>
            <w:tcBorders>
              <w:top w:val="single" w:sz="4" w:space="0" w:color="auto"/>
              <w:left w:val="single" w:sz="4" w:space="0" w:color="auto"/>
              <w:bottom w:val="single" w:sz="4" w:space="0" w:color="auto"/>
              <w:right w:val="single" w:sz="4" w:space="0" w:color="auto"/>
            </w:tcBorders>
            <w:hideMark/>
          </w:tcPr>
          <w:p w:rsidR="00D660FC" w:rsidRPr="00D660FC" w:rsidRDefault="00D660FC" w:rsidP="00C304ED">
            <w:pPr>
              <w:spacing w:line="276" w:lineRule="auto"/>
              <w:jc w:val="center"/>
              <w:rPr>
                <w:lang w:val="uk-UA"/>
              </w:rPr>
            </w:pPr>
            <w:r w:rsidRPr="00D660FC">
              <w:rPr>
                <w:lang w:val="uk-UA"/>
              </w:rPr>
              <w:t>2</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660FC" w:rsidRPr="00D660FC" w:rsidRDefault="00D660FC" w:rsidP="00D660FC">
            <w:pPr>
              <w:ind w:left="113" w:right="113"/>
              <w:jc w:val="center"/>
              <w:rPr>
                <w:b/>
                <w:lang w:val="uk-UA"/>
              </w:rPr>
            </w:pPr>
            <w:r w:rsidRPr="00D660FC">
              <w:rPr>
                <w:b/>
                <w:lang w:val="uk-UA"/>
              </w:rPr>
              <w:t>Інформаційна діяльність та організаційна підтримка</w:t>
            </w:r>
          </w:p>
        </w:tc>
        <w:tc>
          <w:tcPr>
            <w:tcW w:w="3261" w:type="dxa"/>
            <w:tcBorders>
              <w:top w:val="single" w:sz="4" w:space="0" w:color="auto"/>
              <w:left w:val="single" w:sz="4" w:space="0" w:color="auto"/>
              <w:bottom w:val="single" w:sz="4" w:space="0" w:color="auto"/>
              <w:right w:val="outset" w:sz="6" w:space="0" w:color="auto"/>
            </w:tcBorders>
            <w:hideMark/>
          </w:tcPr>
          <w:p w:rsidR="00D660FC" w:rsidRPr="00D660FC" w:rsidRDefault="00D660FC" w:rsidP="00D660FC">
            <w:pPr>
              <w:ind w:left="142"/>
              <w:rPr>
                <w:lang w:val="uk-UA"/>
              </w:rPr>
            </w:pPr>
            <w:r w:rsidRPr="00D660FC">
              <w:rPr>
                <w:lang w:val="uk-UA"/>
              </w:rPr>
              <w:t>Сприяння розміщенню на території громади торгових місць (</w:t>
            </w:r>
            <w:proofErr w:type="spellStart"/>
            <w:r w:rsidRPr="00D660FC">
              <w:rPr>
                <w:lang w:val="uk-UA"/>
              </w:rPr>
              <w:t>МАФів</w:t>
            </w:r>
            <w:proofErr w:type="spellEnd"/>
            <w:r w:rsidRPr="00D660FC">
              <w:rPr>
                <w:lang w:val="uk-UA"/>
              </w:rPr>
              <w:t xml:space="preserve">) для торгівлі продукцією тваринництва, рослинництва, ягідництва і садівництва, </w:t>
            </w:r>
            <w:proofErr w:type="spellStart"/>
            <w:r w:rsidRPr="00D660FC">
              <w:rPr>
                <w:lang w:val="uk-UA"/>
              </w:rPr>
              <w:t>бджолярства</w:t>
            </w:r>
            <w:proofErr w:type="spellEnd"/>
          </w:p>
        </w:tc>
        <w:tc>
          <w:tcPr>
            <w:tcW w:w="1699" w:type="dxa"/>
            <w:tcBorders>
              <w:top w:val="single" w:sz="4" w:space="0" w:color="auto"/>
              <w:left w:val="outset" w:sz="6" w:space="0" w:color="auto"/>
              <w:bottom w:val="single" w:sz="4" w:space="0" w:color="auto"/>
              <w:right w:val="outset" w:sz="6" w:space="0" w:color="auto"/>
            </w:tcBorders>
            <w:hideMark/>
          </w:tcPr>
          <w:p w:rsidR="00D660FC" w:rsidRPr="00D660FC" w:rsidRDefault="00D660FC" w:rsidP="00D660FC">
            <w:pPr>
              <w:ind w:left="141"/>
              <w:rPr>
                <w:lang w:val="uk-UA"/>
              </w:rPr>
            </w:pPr>
            <w:r w:rsidRPr="00D660FC">
              <w:rPr>
                <w:lang w:val="uk-UA"/>
              </w:rPr>
              <w:t xml:space="preserve">Виконавчий комітет </w:t>
            </w:r>
            <w:proofErr w:type="spellStart"/>
            <w:r w:rsidRPr="00D660FC">
              <w:rPr>
                <w:lang w:val="uk-UA"/>
              </w:rPr>
              <w:t>Млинівської</w:t>
            </w:r>
            <w:proofErr w:type="spellEnd"/>
            <w:r w:rsidRPr="00D660FC">
              <w:rPr>
                <w:lang w:val="uk-UA"/>
              </w:rPr>
              <w:t xml:space="preserve"> селищної ради</w:t>
            </w:r>
          </w:p>
        </w:tc>
        <w:tc>
          <w:tcPr>
            <w:tcW w:w="1275" w:type="dxa"/>
            <w:tcBorders>
              <w:top w:val="single" w:sz="4" w:space="0" w:color="auto"/>
              <w:left w:val="outset" w:sz="6" w:space="0" w:color="auto"/>
              <w:bottom w:val="single" w:sz="4" w:space="0" w:color="auto"/>
              <w:right w:val="outset" w:sz="6" w:space="0" w:color="auto"/>
            </w:tcBorders>
          </w:tcPr>
          <w:p w:rsidR="00D660FC" w:rsidRPr="00D660FC" w:rsidRDefault="00D660FC" w:rsidP="00D660FC">
            <w:pPr>
              <w:jc w:val="center"/>
              <w:rPr>
                <w:lang w:val="uk-UA"/>
              </w:rPr>
            </w:pPr>
            <w:r w:rsidRPr="00D660FC">
              <w:rPr>
                <w:lang w:val="uk-UA"/>
              </w:rPr>
              <w:t>2026-2028 роки</w:t>
            </w:r>
          </w:p>
        </w:tc>
        <w:tc>
          <w:tcPr>
            <w:tcW w:w="1557" w:type="dxa"/>
            <w:tcBorders>
              <w:top w:val="single" w:sz="4" w:space="0" w:color="auto"/>
              <w:left w:val="outset" w:sz="6" w:space="0" w:color="auto"/>
              <w:bottom w:val="single" w:sz="4" w:space="0" w:color="auto"/>
              <w:right w:val="outset" w:sz="6" w:space="0" w:color="auto"/>
            </w:tcBorders>
            <w:hideMark/>
          </w:tcPr>
          <w:p w:rsidR="00D660FC" w:rsidRPr="00D660FC" w:rsidRDefault="00D660FC" w:rsidP="00D660FC">
            <w:pPr>
              <w:spacing w:line="276" w:lineRule="auto"/>
              <w:jc w:val="center"/>
              <w:rPr>
                <w:lang w:val="uk-UA"/>
              </w:rPr>
            </w:pPr>
            <w:r w:rsidRPr="00D660FC">
              <w:rPr>
                <w:lang w:val="uk-UA"/>
              </w:rPr>
              <w:t>Селищний бюджет</w:t>
            </w:r>
          </w:p>
        </w:tc>
        <w:tc>
          <w:tcPr>
            <w:tcW w:w="850" w:type="dxa"/>
            <w:tcBorders>
              <w:top w:val="single" w:sz="4" w:space="0" w:color="auto"/>
              <w:left w:val="outset" w:sz="6" w:space="0" w:color="auto"/>
              <w:bottom w:val="single" w:sz="4" w:space="0" w:color="auto"/>
              <w:right w:val="outset" w:sz="6" w:space="0" w:color="auto"/>
            </w:tcBorders>
            <w:vAlign w:val="center"/>
            <w:hideMark/>
          </w:tcPr>
          <w:p w:rsidR="00D660FC" w:rsidRPr="00D660FC" w:rsidRDefault="00D660FC" w:rsidP="00C304ED">
            <w:pPr>
              <w:spacing w:line="276" w:lineRule="auto"/>
              <w:jc w:val="center"/>
              <w:rPr>
                <w:lang w:val="uk-UA"/>
              </w:rPr>
            </w:pPr>
            <w:r w:rsidRPr="00D660FC">
              <w:rPr>
                <w:lang w:val="uk-UA"/>
              </w:rPr>
              <w:t>-</w:t>
            </w:r>
          </w:p>
        </w:tc>
        <w:tc>
          <w:tcPr>
            <w:tcW w:w="849" w:type="dxa"/>
            <w:tcBorders>
              <w:top w:val="single" w:sz="4" w:space="0" w:color="auto"/>
              <w:left w:val="outset" w:sz="6" w:space="0" w:color="auto"/>
              <w:bottom w:val="single" w:sz="4" w:space="0" w:color="auto"/>
              <w:right w:val="outset" w:sz="6" w:space="0" w:color="auto"/>
            </w:tcBorders>
            <w:vAlign w:val="center"/>
            <w:hideMark/>
          </w:tcPr>
          <w:p w:rsidR="00D660FC" w:rsidRPr="00D660FC" w:rsidRDefault="00D660FC" w:rsidP="00C304ED">
            <w:pPr>
              <w:spacing w:line="276" w:lineRule="auto"/>
              <w:jc w:val="center"/>
              <w:rPr>
                <w:lang w:val="uk-UA"/>
              </w:rPr>
            </w:pPr>
            <w:r w:rsidRPr="00D660FC">
              <w:rPr>
                <w:lang w:val="uk-UA"/>
              </w:rPr>
              <w:t>-</w:t>
            </w:r>
          </w:p>
        </w:tc>
        <w:tc>
          <w:tcPr>
            <w:tcW w:w="862" w:type="dxa"/>
            <w:tcBorders>
              <w:top w:val="single" w:sz="4" w:space="0" w:color="auto"/>
              <w:left w:val="outset" w:sz="6" w:space="0" w:color="auto"/>
              <w:bottom w:val="single" w:sz="4" w:space="0" w:color="auto"/>
              <w:right w:val="outset" w:sz="6" w:space="0" w:color="auto"/>
            </w:tcBorders>
            <w:vAlign w:val="center"/>
            <w:hideMark/>
          </w:tcPr>
          <w:p w:rsidR="00D660FC" w:rsidRPr="00D660FC" w:rsidRDefault="00D660FC" w:rsidP="00C304ED">
            <w:pPr>
              <w:spacing w:line="276" w:lineRule="auto"/>
              <w:jc w:val="center"/>
              <w:rPr>
                <w:lang w:val="uk-UA"/>
              </w:rPr>
            </w:pPr>
            <w:r w:rsidRPr="00D660FC">
              <w:rPr>
                <w:lang w:val="uk-UA"/>
              </w:rPr>
              <w:t>-</w:t>
            </w:r>
          </w:p>
        </w:tc>
        <w:tc>
          <w:tcPr>
            <w:tcW w:w="991" w:type="dxa"/>
            <w:tcBorders>
              <w:top w:val="single" w:sz="4" w:space="0" w:color="auto"/>
              <w:left w:val="outset" w:sz="6" w:space="0" w:color="auto"/>
              <w:bottom w:val="single" w:sz="4" w:space="0" w:color="auto"/>
              <w:right w:val="single" w:sz="4" w:space="0" w:color="auto"/>
            </w:tcBorders>
            <w:vAlign w:val="center"/>
            <w:hideMark/>
          </w:tcPr>
          <w:p w:rsidR="00D660FC" w:rsidRPr="00D660FC" w:rsidRDefault="00D660FC" w:rsidP="00C304ED">
            <w:pPr>
              <w:spacing w:line="276" w:lineRule="auto"/>
              <w:jc w:val="center"/>
              <w:rPr>
                <w:lang w:val="uk-UA"/>
              </w:rPr>
            </w:pPr>
            <w:r w:rsidRPr="00D660FC">
              <w:rPr>
                <w:lang w:val="uk-UA"/>
              </w:rPr>
              <w:t>-</w:t>
            </w:r>
          </w:p>
        </w:tc>
        <w:tc>
          <w:tcPr>
            <w:tcW w:w="2548" w:type="dxa"/>
            <w:vMerge w:val="restart"/>
            <w:tcBorders>
              <w:top w:val="single" w:sz="4" w:space="0" w:color="auto"/>
              <w:left w:val="single" w:sz="4" w:space="0" w:color="auto"/>
              <w:bottom w:val="single" w:sz="4" w:space="0" w:color="auto"/>
              <w:right w:val="single" w:sz="4" w:space="0" w:color="auto"/>
            </w:tcBorders>
            <w:hideMark/>
          </w:tcPr>
          <w:p w:rsidR="00D660FC" w:rsidRPr="00D660FC" w:rsidRDefault="00D660FC" w:rsidP="00D660FC">
            <w:pPr>
              <w:ind w:left="138"/>
              <w:rPr>
                <w:lang w:val="uk-UA"/>
              </w:rPr>
            </w:pPr>
            <w:r w:rsidRPr="00D660FC">
              <w:rPr>
                <w:lang w:val="uk-UA"/>
              </w:rPr>
              <w:t>Сприяння розвитку сільського господарства, підвищення доходів населення, розширення та налагодження ділових зв’язків, покращення обізнаності СФГ та ОСГ щодо програм підтримки АПК</w:t>
            </w:r>
          </w:p>
        </w:tc>
      </w:tr>
      <w:tr w:rsidR="00D660FC" w:rsidRPr="00D660FC" w:rsidTr="00D660FC">
        <w:trPr>
          <w:cantSplit/>
          <w:trHeight w:val="470"/>
        </w:trPr>
        <w:tc>
          <w:tcPr>
            <w:tcW w:w="588" w:type="dxa"/>
            <w:vMerge/>
            <w:tcBorders>
              <w:top w:val="single" w:sz="4" w:space="0" w:color="auto"/>
              <w:left w:val="single" w:sz="4" w:space="0" w:color="auto"/>
              <w:bottom w:val="single" w:sz="4" w:space="0" w:color="auto"/>
              <w:right w:val="single" w:sz="4" w:space="0" w:color="auto"/>
            </w:tcBorders>
            <w:vAlign w:val="center"/>
            <w:hideMark/>
          </w:tcPr>
          <w:p w:rsidR="00D660FC" w:rsidRPr="00D660FC" w:rsidRDefault="00D660FC" w:rsidP="00C304ED">
            <w:pPr>
              <w:rPr>
                <w:lang w:val="uk-U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60FC" w:rsidRPr="00D660FC" w:rsidRDefault="00D660FC" w:rsidP="00C304ED">
            <w:pPr>
              <w:rPr>
                <w:b/>
                <w:lang w:val="uk-UA"/>
              </w:rPr>
            </w:pPr>
          </w:p>
        </w:tc>
        <w:tc>
          <w:tcPr>
            <w:tcW w:w="3261" w:type="dxa"/>
            <w:tcBorders>
              <w:top w:val="nil"/>
              <w:left w:val="single" w:sz="4" w:space="0" w:color="auto"/>
              <w:bottom w:val="single" w:sz="4" w:space="0" w:color="auto"/>
              <w:right w:val="outset" w:sz="6" w:space="0" w:color="auto"/>
            </w:tcBorders>
            <w:hideMark/>
          </w:tcPr>
          <w:p w:rsidR="00D660FC" w:rsidRPr="00D660FC" w:rsidRDefault="00D660FC" w:rsidP="00D660FC">
            <w:pPr>
              <w:ind w:left="142"/>
              <w:rPr>
                <w:lang w:val="uk-UA"/>
              </w:rPr>
            </w:pPr>
            <w:r w:rsidRPr="00D660FC">
              <w:rPr>
                <w:lang w:val="uk-UA"/>
              </w:rPr>
              <w:t>Налагодження тісної співпраці із асоціаціями та громадськими організаціями фермерів, бджолярів тощо</w:t>
            </w:r>
          </w:p>
        </w:tc>
        <w:tc>
          <w:tcPr>
            <w:tcW w:w="1699" w:type="dxa"/>
            <w:tcBorders>
              <w:top w:val="nil"/>
              <w:left w:val="outset" w:sz="6" w:space="0" w:color="auto"/>
              <w:bottom w:val="single" w:sz="4" w:space="0" w:color="auto"/>
              <w:right w:val="outset" w:sz="6" w:space="0" w:color="auto"/>
            </w:tcBorders>
            <w:hideMark/>
          </w:tcPr>
          <w:p w:rsidR="00D660FC" w:rsidRPr="00D660FC" w:rsidRDefault="00D660FC" w:rsidP="00D660FC">
            <w:pPr>
              <w:ind w:left="141"/>
              <w:rPr>
                <w:lang w:val="uk-UA"/>
              </w:rPr>
            </w:pPr>
            <w:r w:rsidRPr="00D660FC">
              <w:rPr>
                <w:lang w:val="uk-UA"/>
              </w:rPr>
              <w:t xml:space="preserve">Виконавчий комітет </w:t>
            </w:r>
            <w:proofErr w:type="spellStart"/>
            <w:r w:rsidRPr="00D660FC">
              <w:rPr>
                <w:lang w:val="uk-UA"/>
              </w:rPr>
              <w:t>Млинівської</w:t>
            </w:r>
            <w:proofErr w:type="spellEnd"/>
            <w:r w:rsidRPr="00D660FC">
              <w:rPr>
                <w:lang w:val="uk-UA"/>
              </w:rPr>
              <w:t xml:space="preserve"> селищної ради</w:t>
            </w:r>
          </w:p>
        </w:tc>
        <w:tc>
          <w:tcPr>
            <w:tcW w:w="1275" w:type="dxa"/>
            <w:tcBorders>
              <w:top w:val="nil"/>
              <w:left w:val="outset" w:sz="6" w:space="0" w:color="auto"/>
              <w:bottom w:val="single" w:sz="4" w:space="0" w:color="auto"/>
              <w:right w:val="outset" w:sz="6" w:space="0" w:color="auto"/>
            </w:tcBorders>
          </w:tcPr>
          <w:p w:rsidR="00D660FC" w:rsidRPr="00D660FC" w:rsidRDefault="00D660FC" w:rsidP="00D660FC">
            <w:pPr>
              <w:jc w:val="center"/>
              <w:rPr>
                <w:lang w:val="uk-UA"/>
              </w:rPr>
            </w:pPr>
            <w:r w:rsidRPr="00D660FC">
              <w:rPr>
                <w:lang w:val="uk-UA"/>
              </w:rPr>
              <w:t>2026-2028 роки</w:t>
            </w:r>
          </w:p>
        </w:tc>
        <w:tc>
          <w:tcPr>
            <w:tcW w:w="1557" w:type="dxa"/>
            <w:tcBorders>
              <w:top w:val="nil"/>
              <w:left w:val="outset" w:sz="6" w:space="0" w:color="auto"/>
              <w:bottom w:val="single" w:sz="4" w:space="0" w:color="auto"/>
              <w:right w:val="outset" w:sz="6" w:space="0" w:color="auto"/>
            </w:tcBorders>
            <w:vAlign w:val="center"/>
            <w:hideMark/>
          </w:tcPr>
          <w:p w:rsidR="00D660FC" w:rsidRPr="00D660FC" w:rsidRDefault="00D660FC" w:rsidP="00C304ED">
            <w:pPr>
              <w:spacing w:line="276" w:lineRule="auto"/>
              <w:rPr>
                <w:lang w:val="uk-UA"/>
              </w:rPr>
            </w:pPr>
          </w:p>
          <w:p w:rsidR="00D660FC" w:rsidRPr="00D660FC" w:rsidRDefault="00D660FC" w:rsidP="00C304ED">
            <w:pPr>
              <w:spacing w:line="276" w:lineRule="auto"/>
              <w:rPr>
                <w:lang w:val="uk-UA"/>
              </w:rPr>
            </w:pPr>
          </w:p>
        </w:tc>
        <w:tc>
          <w:tcPr>
            <w:tcW w:w="850" w:type="dxa"/>
            <w:tcBorders>
              <w:top w:val="nil"/>
              <w:left w:val="outset" w:sz="6" w:space="0" w:color="auto"/>
              <w:bottom w:val="single" w:sz="4" w:space="0" w:color="auto"/>
              <w:right w:val="outset" w:sz="6" w:space="0" w:color="auto"/>
            </w:tcBorders>
            <w:vAlign w:val="center"/>
            <w:hideMark/>
          </w:tcPr>
          <w:p w:rsidR="00D660FC" w:rsidRPr="00D660FC" w:rsidRDefault="00D660FC" w:rsidP="00C304ED">
            <w:pPr>
              <w:spacing w:line="276" w:lineRule="auto"/>
              <w:jc w:val="center"/>
              <w:rPr>
                <w:lang w:val="uk-UA"/>
              </w:rPr>
            </w:pPr>
            <w:r w:rsidRPr="00D660FC">
              <w:rPr>
                <w:lang w:val="uk-UA"/>
              </w:rPr>
              <w:t>-</w:t>
            </w:r>
          </w:p>
        </w:tc>
        <w:tc>
          <w:tcPr>
            <w:tcW w:w="849" w:type="dxa"/>
            <w:tcBorders>
              <w:top w:val="nil"/>
              <w:left w:val="outset" w:sz="6" w:space="0" w:color="auto"/>
              <w:bottom w:val="single" w:sz="4" w:space="0" w:color="auto"/>
              <w:right w:val="outset" w:sz="6" w:space="0" w:color="auto"/>
            </w:tcBorders>
            <w:vAlign w:val="center"/>
            <w:hideMark/>
          </w:tcPr>
          <w:p w:rsidR="00D660FC" w:rsidRPr="00D660FC" w:rsidRDefault="00D660FC" w:rsidP="00C304ED">
            <w:pPr>
              <w:spacing w:line="276" w:lineRule="auto"/>
              <w:jc w:val="center"/>
              <w:rPr>
                <w:lang w:val="uk-UA"/>
              </w:rPr>
            </w:pPr>
            <w:r w:rsidRPr="00D660FC">
              <w:rPr>
                <w:lang w:val="uk-UA"/>
              </w:rPr>
              <w:t>-</w:t>
            </w:r>
          </w:p>
        </w:tc>
        <w:tc>
          <w:tcPr>
            <w:tcW w:w="862" w:type="dxa"/>
            <w:tcBorders>
              <w:top w:val="nil"/>
              <w:left w:val="outset" w:sz="6" w:space="0" w:color="auto"/>
              <w:bottom w:val="single" w:sz="4" w:space="0" w:color="auto"/>
              <w:right w:val="outset" w:sz="6" w:space="0" w:color="auto"/>
            </w:tcBorders>
            <w:vAlign w:val="center"/>
            <w:hideMark/>
          </w:tcPr>
          <w:p w:rsidR="00D660FC" w:rsidRPr="00D660FC" w:rsidRDefault="00D660FC" w:rsidP="00C304ED">
            <w:pPr>
              <w:spacing w:line="276" w:lineRule="auto"/>
              <w:jc w:val="center"/>
              <w:rPr>
                <w:lang w:val="uk-UA"/>
              </w:rPr>
            </w:pPr>
            <w:r w:rsidRPr="00D660FC">
              <w:rPr>
                <w:lang w:val="uk-UA"/>
              </w:rPr>
              <w:t>-</w:t>
            </w:r>
          </w:p>
        </w:tc>
        <w:tc>
          <w:tcPr>
            <w:tcW w:w="991" w:type="dxa"/>
            <w:tcBorders>
              <w:top w:val="nil"/>
              <w:left w:val="outset" w:sz="6" w:space="0" w:color="auto"/>
              <w:bottom w:val="single" w:sz="4" w:space="0" w:color="auto"/>
              <w:right w:val="single" w:sz="4" w:space="0" w:color="auto"/>
            </w:tcBorders>
            <w:vAlign w:val="center"/>
            <w:hideMark/>
          </w:tcPr>
          <w:p w:rsidR="00D660FC" w:rsidRPr="00D660FC" w:rsidRDefault="00D660FC" w:rsidP="00C304ED">
            <w:pPr>
              <w:spacing w:line="276" w:lineRule="auto"/>
              <w:jc w:val="center"/>
              <w:rPr>
                <w:lang w:val="uk-UA"/>
              </w:rPr>
            </w:pPr>
            <w:r w:rsidRPr="00D660FC">
              <w:rPr>
                <w:lang w:val="uk-UA"/>
              </w:rPr>
              <w:t>-</w:t>
            </w:r>
          </w:p>
        </w:tc>
        <w:tc>
          <w:tcPr>
            <w:tcW w:w="2548" w:type="dxa"/>
            <w:vMerge/>
            <w:tcBorders>
              <w:top w:val="nil"/>
              <w:left w:val="single" w:sz="4" w:space="0" w:color="auto"/>
              <w:bottom w:val="single" w:sz="4" w:space="0" w:color="auto"/>
              <w:right w:val="single" w:sz="4" w:space="0" w:color="auto"/>
            </w:tcBorders>
            <w:vAlign w:val="center"/>
            <w:hideMark/>
          </w:tcPr>
          <w:p w:rsidR="00D660FC" w:rsidRPr="00D660FC" w:rsidRDefault="00D660FC" w:rsidP="00C304ED">
            <w:pPr>
              <w:rPr>
                <w:lang w:val="uk-UA"/>
              </w:rPr>
            </w:pPr>
          </w:p>
        </w:tc>
      </w:tr>
      <w:tr w:rsidR="00D660FC" w:rsidRPr="00D660FC" w:rsidTr="00D660FC">
        <w:trPr>
          <w:cantSplit/>
          <w:trHeight w:val="470"/>
        </w:trPr>
        <w:tc>
          <w:tcPr>
            <w:tcW w:w="588" w:type="dxa"/>
            <w:vMerge/>
            <w:tcBorders>
              <w:top w:val="single" w:sz="4" w:space="0" w:color="auto"/>
              <w:left w:val="single" w:sz="4" w:space="0" w:color="auto"/>
              <w:bottom w:val="single" w:sz="4" w:space="0" w:color="auto"/>
              <w:right w:val="single" w:sz="4" w:space="0" w:color="auto"/>
            </w:tcBorders>
            <w:vAlign w:val="center"/>
            <w:hideMark/>
          </w:tcPr>
          <w:p w:rsidR="00D660FC" w:rsidRPr="00D660FC" w:rsidRDefault="00D660FC" w:rsidP="00C304ED">
            <w:pPr>
              <w:rPr>
                <w:lang w:val="uk-U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60FC" w:rsidRPr="00D660FC" w:rsidRDefault="00D660FC" w:rsidP="00C304ED">
            <w:pPr>
              <w:rPr>
                <w:b/>
                <w:lang w:val="uk-UA"/>
              </w:rPr>
            </w:pPr>
          </w:p>
        </w:tc>
        <w:tc>
          <w:tcPr>
            <w:tcW w:w="3261" w:type="dxa"/>
            <w:tcBorders>
              <w:top w:val="nil"/>
              <w:left w:val="single" w:sz="4" w:space="0" w:color="auto"/>
              <w:bottom w:val="single" w:sz="4" w:space="0" w:color="auto"/>
              <w:right w:val="outset" w:sz="6" w:space="0" w:color="auto"/>
            </w:tcBorders>
            <w:hideMark/>
          </w:tcPr>
          <w:p w:rsidR="00D660FC" w:rsidRPr="00D660FC" w:rsidRDefault="00D660FC" w:rsidP="00D660FC">
            <w:pPr>
              <w:ind w:left="142"/>
              <w:rPr>
                <w:lang w:val="uk-UA"/>
              </w:rPr>
            </w:pPr>
            <w:r w:rsidRPr="00D660FC">
              <w:rPr>
                <w:lang w:val="uk-UA"/>
              </w:rPr>
              <w:t xml:space="preserve">Проведення інформаційно-роз’яснювальної роботи та інше </w:t>
            </w:r>
          </w:p>
        </w:tc>
        <w:tc>
          <w:tcPr>
            <w:tcW w:w="1699" w:type="dxa"/>
            <w:tcBorders>
              <w:top w:val="nil"/>
              <w:left w:val="outset" w:sz="6" w:space="0" w:color="auto"/>
              <w:bottom w:val="single" w:sz="4" w:space="0" w:color="auto"/>
              <w:right w:val="outset" w:sz="6" w:space="0" w:color="auto"/>
            </w:tcBorders>
            <w:hideMark/>
          </w:tcPr>
          <w:p w:rsidR="00D660FC" w:rsidRPr="00D660FC" w:rsidRDefault="00D660FC" w:rsidP="00D660FC">
            <w:pPr>
              <w:ind w:left="141"/>
              <w:rPr>
                <w:lang w:val="uk-UA"/>
              </w:rPr>
            </w:pPr>
            <w:r w:rsidRPr="00D660FC">
              <w:rPr>
                <w:lang w:val="uk-UA"/>
              </w:rPr>
              <w:t xml:space="preserve">Виконавчий комітет </w:t>
            </w:r>
            <w:proofErr w:type="spellStart"/>
            <w:r w:rsidRPr="00D660FC">
              <w:rPr>
                <w:lang w:val="uk-UA"/>
              </w:rPr>
              <w:t>Млинівської</w:t>
            </w:r>
            <w:proofErr w:type="spellEnd"/>
            <w:r w:rsidRPr="00D660FC">
              <w:rPr>
                <w:lang w:val="uk-UA"/>
              </w:rPr>
              <w:t xml:space="preserve"> селищної ради</w:t>
            </w:r>
          </w:p>
        </w:tc>
        <w:tc>
          <w:tcPr>
            <w:tcW w:w="1275" w:type="dxa"/>
            <w:tcBorders>
              <w:top w:val="nil"/>
              <w:left w:val="outset" w:sz="6" w:space="0" w:color="auto"/>
              <w:bottom w:val="single" w:sz="4" w:space="0" w:color="auto"/>
              <w:right w:val="outset" w:sz="6" w:space="0" w:color="auto"/>
            </w:tcBorders>
          </w:tcPr>
          <w:p w:rsidR="00D660FC" w:rsidRPr="00D660FC" w:rsidRDefault="00D660FC" w:rsidP="00D660FC">
            <w:pPr>
              <w:jc w:val="center"/>
              <w:rPr>
                <w:lang w:val="uk-UA"/>
              </w:rPr>
            </w:pPr>
            <w:r w:rsidRPr="00D660FC">
              <w:rPr>
                <w:lang w:val="uk-UA"/>
              </w:rPr>
              <w:t>2026-2028 роки</w:t>
            </w:r>
          </w:p>
        </w:tc>
        <w:tc>
          <w:tcPr>
            <w:tcW w:w="1557" w:type="dxa"/>
            <w:tcBorders>
              <w:top w:val="nil"/>
              <w:left w:val="outset" w:sz="6" w:space="0" w:color="auto"/>
              <w:bottom w:val="single" w:sz="4" w:space="0" w:color="auto"/>
              <w:right w:val="outset" w:sz="6" w:space="0" w:color="auto"/>
            </w:tcBorders>
            <w:vAlign w:val="center"/>
            <w:hideMark/>
          </w:tcPr>
          <w:p w:rsidR="00D660FC" w:rsidRPr="00D660FC" w:rsidRDefault="00D660FC" w:rsidP="00C304ED">
            <w:pPr>
              <w:spacing w:line="276" w:lineRule="auto"/>
              <w:rPr>
                <w:lang w:val="uk-UA"/>
              </w:rPr>
            </w:pPr>
          </w:p>
          <w:p w:rsidR="00D660FC" w:rsidRPr="00D660FC" w:rsidRDefault="00D660FC" w:rsidP="00C304ED">
            <w:pPr>
              <w:spacing w:line="276" w:lineRule="auto"/>
              <w:rPr>
                <w:lang w:val="uk-UA"/>
              </w:rPr>
            </w:pPr>
          </w:p>
        </w:tc>
        <w:tc>
          <w:tcPr>
            <w:tcW w:w="850" w:type="dxa"/>
            <w:tcBorders>
              <w:top w:val="nil"/>
              <w:left w:val="outset" w:sz="6" w:space="0" w:color="auto"/>
              <w:bottom w:val="single" w:sz="4" w:space="0" w:color="auto"/>
              <w:right w:val="outset" w:sz="6" w:space="0" w:color="auto"/>
            </w:tcBorders>
            <w:vAlign w:val="center"/>
            <w:hideMark/>
          </w:tcPr>
          <w:p w:rsidR="00D660FC" w:rsidRPr="00D660FC" w:rsidRDefault="00D660FC" w:rsidP="00C304ED">
            <w:pPr>
              <w:spacing w:line="276" w:lineRule="auto"/>
              <w:jc w:val="center"/>
              <w:rPr>
                <w:lang w:val="uk-UA"/>
              </w:rPr>
            </w:pPr>
            <w:r w:rsidRPr="00D660FC">
              <w:rPr>
                <w:lang w:val="uk-UA"/>
              </w:rPr>
              <w:t>-</w:t>
            </w:r>
          </w:p>
        </w:tc>
        <w:tc>
          <w:tcPr>
            <w:tcW w:w="849" w:type="dxa"/>
            <w:tcBorders>
              <w:top w:val="nil"/>
              <w:left w:val="outset" w:sz="6" w:space="0" w:color="auto"/>
              <w:bottom w:val="single" w:sz="4" w:space="0" w:color="auto"/>
              <w:right w:val="outset" w:sz="6" w:space="0" w:color="auto"/>
            </w:tcBorders>
            <w:vAlign w:val="center"/>
            <w:hideMark/>
          </w:tcPr>
          <w:p w:rsidR="00D660FC" w:rsidRPr="00D660FC" w:rsidRDefault="00D660FC" w:rsidP="00C304ED">
            <w:pPr>
              <w:spacing w:line="276" w:lineRule="auto"/>
              <w:jc w:val="center"/>
              <w:rPr>
                <w:lang w:val="uk-UA"/>
              </w:rPr>
            </w:pPr>
            <w:r w:rsidRPr="00D660FC">
              <w:rPr>
                <w:lang w:val="uk-UA"/>
              </w:rPr>
              <w:t>-</w:t>
            </w:r>
          </w:p>
        </w:tc>
        <w:tc>
          <w:tcPr>
            <w:tcW w:w="862" w:type="dxa"/>
            <w:tcBorders>
              <w:top w:val="nil"/>
              <w:left w:val="outset" w:sz="6" w:space="0" w:color="auto"/>
              <w:bottom w:val="single" w:sz="4" w:space="0" w:color="auto"/>
              <w:right w:val="outset" w:sz="6" w:space="0" w:color="auto"/>
            </w:tcBorders>
            <w:vAlign w:val="center"/>
            <w:hideMark/>
          </w:tcPr>
          <w:p w:rsidR="00D660FC" w:rsidRPr="00D660FC" w:rsidRDefault="00D660FC" w:rsidP="00C304ED">
            <w:pPr>
              <w:spacing w:line="276" w:lineRule="auto"/>
              <w:jc w:val="center"/>
              <w:rPr>
                <w:lang w:val="uk-UA"/>
              </w:rPr>
            </w:pPr>
            <w:r w:rsidRPr="00D660FC">
              <w:rPr>
                <w:lang w:val="uk-UA"/>
              </w:rPr>
              <w:t>-</w:t>
            </w:r>
          </w:p>
        </w:tc>
        <w:tc>
          <w:tcPr>
            <w:tcW w:w="991" w:type="dxa"/>
            <w:tcBorders>
              <w:top w:val="nil"/>
              <w:left w:val="outset" w:sz="6" w:space="0" w:color="auto"/>
              <w:bottom w:val="single" w:sz="4" w:space="0" w:color="auto"/>
              <w:right w:val="single" w:sz="4" w:space="0" w:color="auto"/>
            </w:tcBorders>
            <w:vAlign w:val="center"/>
            <w:hideMark/>
          </w:tcPr>
          <w:p w:rsidR="00D660FC" w:rsidRPr="00D660FC" w:rsidRDefault="00D660FC" w:rsidP="00C304ED">
            <w:pPr>
              <w:spacing w:line="276" w:lineRule="auto"/>
              <w:jc w:val="center"/>
              <w:rPr>
                <w:lang w:val="uk-UA"/>
              </w:rPr>
            </w:pPr>
            <w:r w:rsidRPr="00D660FC">
              <w:rPr>
                <w:lang w:val="uk-UA"/>
              </w:rPr>
              <w:t>-</w:t>
            </w:r>
          </w:p>
        </w:tc>
        <w:tc>
          <w:tcPr>
            <w:tcW w:w="2548" w:type="dxa"/>
            <w:vMerge/>
            <w:tcBorders>
              <w:top w:val="nil"/>
              <w:left w:val="single" w:sz="4" w:space="0" w:color="auto"/>
              <w:bottom w:val="single" w:sz="4" w:space="0" w:color="auto"/>
              <w:right w:val="single" w:sz="4" w:space="0" w:color="auto"/>
            </w:tcBorders>
            <w:vAlign w:val="center"/>
            <w:hideMark/>
          </w:tcPr>
          <w:p w:rsidR="00D660FC" w:rsidRPr="00D660FC" w:rsidRDefault="00D660FC" w:rsidP="00C304ED">
            <w:pPr>
              <w:rPr>
                <w:lang w:val="uk-UA"/>
              </w:rPr>
            </w:pPr>
          </w:p>
        </w:tc>
      </w:tr>
      <w:tr w:rsidR="00D660FC" w:rsidRPr="00D660FC" w:rsidTr="00D660FC">
        <w:trPr>
          <w:cantSplit/>
          <w:trHeight w:val="215"/>
        </w:trPr>
        <w:tc>
          <w:tcPr>
            <w:tcW w:w="588" w:type="dxa"/>
            <w:tcBorders>
              <w:top w:val="single" w:sz="4" w:space="0" w:color="auto"/>
              <w:left w:val="outset" w:sz="6" w:space="0" w:color="auto"/>
              <w:bottom w:val="single" w:sz="4" w:space="0" w:color="auto"/>
              <w:right w:val="nil"/>
            </w:tcBorders>
            <w:textDirection w:val="btLr"/>
          </w:tcPr>
          <w:p w:rsidR="00D660FC" w:rsidRPr="00D660FC" w:rsidRDefault="00D660FC" w:rsidP="00C304ED">
            <w:pPr>
              <w:spacing w:line="276" w:lineRule="auto"/>
              <w:ind w:left="113" w:right="113"/>
              <w:jc w:val="center"/>
              <w:rPr>
                <w:lang w:val="uk-UA"/>
              </w:rPr>
            </w:pPr>
          </w:p>
        </w:tc>
        <w:tc>
          <w:tcPr>
            <w:tcW w:w="1134" w:type="dxa"/>
            <w:tcBorders>
              <w:top w:val="single" w:sz="4" w:space="0" w:color="auto"/>
              <w:left w:val="outset" w:sz="6" w:space="0" w:color="auto"/>
              <w:bottom w:val="single" w:sz="4" w:space="0" w:color="auto"/>
              <w:right w:val="nil"/>
            </w:tcBorders>
            <w:textDirection w:val="btLr"/>
            <w:vAlign w:val="center"/>
          </w:tcPr>
          <w:p w:rsidR="00D660FC" w:rsidRPr="00D660FC" w:rsidRDefault="00D660FC" w:rsidP="00C304ED">
            <w:pPr>
              <w:spacing w:line="276" w:lineRule="auto"/>
              <w:ind w:left="113" w:right="113"/>
              <w:rPr>
                <w:lang w:val="uk-UA"/>
              </w:rPr>
            </w:pPr>
          </w:p>
          <w:p w:rsidR="00D660FC" w:rsidRPr="00D660FC" w:rsidRDefault="00D660FC" w:rsidP="00C304ED">
            <w:pPr>
              <w:spacing w:line="276" w:lineRule="auto"/>
              <w:rPr>
                <w:lang w:val="uk-UA"/>
              </w:rPr>
            </w:pPr>
          </w:p>
        </w:tc>
        <w:tc>
          <w:tcPr>
            <w:tcW w:w="7792" w:type="dxa"/>
            <w:gridSpan w:val="4"/>
            <w:tcBorders>
              <w:top w:val="single" w:sz="4" w:space="0" w:color="auto"/>
              <w:left w:val="nil"/>
              <w:bottom w:val="outset" w:sz="6" w:space="0" w:color="auto"/>
              <w:right w:val="outset" w:sz="6" w:space="0" w:color="auto"/>
            </w:tcBorders>
            <w:hideMark/>
          </w:tcPr>
          <w:p w:rsidR="00D660FC" w:rsidRPr="00D660FC" w:rsidRDefault="00D660FC" w:rsidP="00D660FC">
            <w:pPr>
              <w:spacing w:line="276" w:lineRule="auto"/>
              <w:rPr>
                <w:lang w:val="uk-UA"/>
              </w:rPr>
            </w:pPr>
            <w:r w:rsidRPr="00D660FC">
              <w:rPr>
                <w:b/>
                <w:lang w:val="uk-UA"/>
              </w:rPr>
              <w:t>Всього коштів</w:t>
            </w:r>
          </w:p>
        </w:tc>
        <w:tc>
          <w:tcPr>
            <w:tcW w:w="850" w:type="dxa"/>
            <w:tcBorders>
              <w:top w:val="single" w:sz="4" w:space="0" w:color="auto"/>
              <w:left w:val="outset" w:sz="6" w:space="0" w:color="auto"/>
              <w:bottom w:val="single" w:sz="4" w:space="0" w:color="auto"/>
              <w:right w:val="outset" w:sz="6" w:space="0" w:color="auto"/>
            </w:tcBorders>
            <w:vAlign w:val="center"/>
            <w:hideMark/>
          </w:tcPr>
          <w:p w:rsidR="00D660FC" w:rsidRPr="00D660FC" w:rsidRDefault="00D660FC" w:rsidP="00C304ED">
            <w:pPr>
              <w:spacing w:line="276" w:lineRule="auto"/>
              <w:jc w:val="center"/>
              <w:rPr>
                <w:lang w:val="uk-UA"/>
              </w:rPr>
            </w:pPr>
            <w:r w:rsidRPr="00D660FC">
              <w:rPr>
                <w:lang w:val="uk-UA"/>
              </w:rPr>
              <w:t>70,00</w:t>
            </w:r>
          </w:p>
        </w:tc>
        <w:tc>
          <w:tcPr>
            <w:tcW w:w="849" w:type="dxa"/>
            <w:tcBorders>
              <w:top w:val="single" w:sz="4" w:space="0" w:color="auto"/>
              <w:left w:val="outset" w:sz="6" w:space="0" w:color="auto"/>
              <w:bottom w:val="single" w:sz="4" w:space="0" w:color="auto"/>
              <w:right w:val="outset" w:sz="6" w:space="0" w:color="auto"/>
            </w:tcBorders>
            <w:hideMark/>
          </w:tcPr>
          <w:p w:rsidR="00D660FC" w:rsidRPr="00D660FC" w:rsidRDefault="00D660FC" w:rsidP="00C304ED">
            <w:pPr>
              <w:spacing w:line="276" w:lineRule="auto"/>
              <w:jc w:val="center"/>
              <w:rPr>
                <w:lang w:val="uk-UA"/>
              </w:rPr>
            </w:pPr>
            <w:r w:rsidRPr="00D660FC">
              <w:rPr>
                <w:lang w:val="uk-UA"/>
              </w:rPr>
              <w:t>90,00</w:t>
            </w:r>
          </w:p>
        </w:tc>
        <w:tc>
          <w:tcPr>
            <w:tcW w:w="862" w:type="dxa"/>
            <w:tcBorders>
              <w:top w:val="single" w:sz="4" w:space="0" w:color="auto"/>
              <w:left w:val="outset" w:sz="6" w:space="0" w:color="auto"/>
              <w:bottom w:val="single" w:sz="4" w:space="0" w:color="auto"/>
              <w:right w:val="outset" w:sz="6" w:space="0" w:color="auto"/>
            </w:tcBorders>
            <w:hideMark/>
          </w:tcPr>
          <w:p w:rsidR="00D660FC" w:rsidRPr="00D660FC" w:rsidRDefault="00D660FC" w:rsidP="00C304ED">
            <w:pPr>
              <w:spacing w:line="276" w:lineRule="auto"/>
              <w:jc w:val="center"/>
              <w:rPr>
                <w:lang w:val="uk-UA"/>
              </w:rPr>
            </w:pPr>
            <w:r w:rsidRPr="00D660FC">
              <w:rPr>
                <w:lang w:val="uk-UA"/>
              </w:rPr>
              <w:t>90,00</w:t>
            </w:r>
          </w:p>
        </w:tc>
        <w:tc>
          <w:tcPr>
            <w:tcW w:w="991" w:type="dxa"/>
            <w:tcBorders>
              <w:top w:val="single" w:sz="4" w:space="0" w:color="auto"/>
              <w:left w:val="outset" w:sz="6" w:space="0" w:color="auto"/>
              <w:bottom w:val="single" w:sz="4" w:space="0" w:color="auto"/>
              <w:right w:val="single" w:sz="4" w:space="0" w:color="auto"/>
            </w:tcBorders>
            <w:vAlign w:val="center"/>
            <w:hideMark/>
          </w:tcPr>
          <w:p w:rsidR="00D660FC" w:rsidRPr="00D660FC" w:rsidRDefault="00D660FC" w:rsidP="00C304ED">
            <w:pPr>
              <w:spacing w:line="276" w:lineRule="auto"/>
              <w:jc w:val="center"/>
              <w:rPr>
                <w:lang w:val="uk-UA"/>
              </w:rPr>
            </w:pPr>
            <w:r w:rsidRPr="00D660FC">
              <w:rPr>
                <w:lang w:val="uk-UA"/>
              </w:rPr>
              <w:t>250,00</w:t>
            </w:r>
          </w:p>
        </w:tc>
        <w:tc>
          <w:tcPr>
            <w:tcW w:w="2548" w:type="dxa"/>
            <w:tcBorders>
              <w:top w:val="single" w:sz="4" w:space="0" w:color="auto"/>
              <w:left w:val="single" w:sz="4" w:space="0" w:color="auto"/>
              <w:bottom w:val="single" w:sz="4" w:space="0" w:color="auto"/>
              <w:right w:val="single" w:sz="4" w:space="0" w:color="auto"/>
            </w:tcBorders>
            <w:vAlign w:val="center"/>
          </w:tcPr>
          <w:p w:rsidR="00D660FC" w:rsidRPr="00D660FC" w:rsidRDefault="00D660FC" w:rsidP="00C304ED">
            <w:pPr>
              <w:spacing w:line="276" w:lineRule="auto"/>
              <w:jc w:val="center"/>
              <w:rPr>
                <w:lang w:val="uk-UA"/>
              </w:rPr>
            </w:pPr>
          </w:p>
        </w:tc>
      </w:tr>
    </w:tbl>
    <w:p w:rsidR="009870B8" w:rsidRPr="00D660FC" w:rsidRDefault="009870B8" w:rsidP="009870B8">
      <w:pPr>
        <w:pStyle w:val="21"/>
        <w:shd w:val="clear" w:color="auto" w:fill="auto"/>
        <w:spacing w:after="0" w:line="240" w:lineRule="auto"/>
        <w:jc w:val="left"/>
        <w:rPr>
          <w:b w:val="0"/>
          <w:sz w:val="28"/>
          <w:szCs w:val="28"/>
          <w:lang w:val="ru-RU"/>
        </w:rPr>
      </w:pPr>
    </w:p>
    <w:p w:rsidR="009870B8" w:rsidRPr="00D660FC" w:rsidRDefault="009870B8" w:rsidP="009870B8">
      <w:pPr>
        <w:jc w:val="both"/>
        <w:rPr>
          <w:sz w:val="28"/>
          <w:szCs w:val="28"/>
          <w:lang w:val="uk-UA"/>
        </w:rPr>
      </w:pPr>
    </w:p>
    <w:p w:rsidR="009870B8" w:rsidRPr="00D660FC" w:rsidRDefault="009870B8" w:rsidP="009870B8">
      <w:pPr>
        <w:tabs>
          <w:tab w:val="left" w:pos="5387"/>
        </w:tabs>
        <w:ind w:right="4251"/>
        <w:jc w:val="both"/>
        <w:rPr>
          <w:sz w:val="28"/>
          <w:szCs w:val="28"/>
          <w:lang w:val="uk-UA"/>
        </w:rPr>
      </w:pPr>
    </w:p>
    <w:p w:rsidR="00D660FC" w:rsidRDefault="00D660FC" w:rsidP="00D660FC">
      <w:pPr>
        <w:jc w:val="both"/>
        <w:rPr>
          <w:sz w:val="28"/>
          <w:szCs w:val="28"/>
          <w:lang w:val="uk-UA"/>
        </w:rPr>
      </w:pPr>
      <w:r>
        <w:rPr>
          <w:sz w:val="28"/>
          <w:szCs w:val="28"/>
          <w:lang w:val="uk-UA"/>
        </w:rPr>
        <w:t>Селищний голова                                                                                                                                          Дмитро ЛЕВИЦЬКИЙ</w:t>
      </w:r>
    </w:p>
    <w:sectPr w:rsidR="00D660FC" w:rsidSect="00D660FC">
      <w:pgSz w:w="16838" w:h="11906" w:orient="landscape"/>
      <w:pgMar w:top="1701" w:right="678" w:bottom="567" w:left="709"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6F6" w:rsidRDefault="00AD46F6" w:rsidP="00753F9C">
      <w:r>
        <w:separator/>
      </w:r>
    </w:p>
  </w:endnote>
  <w:endnote w:type="continuationSeparator" w:id="0">
    <w:p w:rsidR="00AD46F6" w:rsidRDefault="00AD46F6" w:rsidP="00753F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cademy">
    <w:altName w:val="Times New Roman"/>
    <w:charset w:val="00"/>
    <w:family w:val="auto"/>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6F6" w:rsidRDefault="00AD46F6" w:rsidP="00753F9C">
      <w:r>
        <w:separator/>
      </w:r>
    </w:p>
  </w:footnote>
  <w:footnote w:type="continuationSeparator" w:id="0">
    <w:p w:rsidR="00AD46F6" w:rsidRDefault="00AD46F6" w:rsidP="00753F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A52308"/>
    <w:multiLevelType w:val="hybridMultilevel"/>
    <w:tmpl w:val="DB68B92C"/>
    <w:lvl w:ilvl="0" w:tplc="EC541466">
      <w:start w:val="1"/>
      <w:numFmt w:val="decimal"/>
      <w:lvlText w:val="%1."/>
      <w:lvlJc w:val="left"/>
      <w:pPr>
        <w:ind w:left="1647" w:hanging="10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6B2130F"/>
    <w:multiLevelType w:val="hybridMultilevel"/>
    <w:tmpl w:val="74FE92F2"/>
    <w:lvl w:ilvl="0" w:tplc="EEC0CB00">
      <w:start w:val="1"/>
      <w:numFmt w:val="decimal"/>
      <w:lvlText w:val="%1."/>
      <w:lvlJc w:val="left"/>
      <w:pPr>
        <w:ind w:left="1772" w:hanging="49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6BBB258A"/>
    <w:multiLevelType w:val="hybridMultilevel"/>
    <w:tmpl w:val="BB344F6A"/>
    <w:lvl w:ilvl="0" w:tplc="0419000F">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7084561F"/>
    <w:multiLevelType w:val="hybridMultilevel"/>
    <w:tmpl w:val="DDB64966"/>
    <w:lvl w:ilvl="0" w:tplc="E9783662">
      <w:start w:val="1"/>
      <w:numFmt w:val="decimal"/>
      <w:lvlText w:val="%1."/>
      <w:lvlJc w:val="left"/>
      <w:pPr>
        <w:ind w:left="1080" w:hanging="405"/>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4">
    <w:nsid w:val="77996DEE"/>
    <w:multiLevelType w:val="hybridMultilevel"/>
    <w:tmpl w:val="39CA4694"/>
    <w:lvl w:ilvl="0" w:tplc="197AB11E">
      <w:start w:val="1"/>
      <w:numFmt w:val="decimal"/>
      <w:lvlText w:val="%1."/>
      <w:lvlJc w:val="left"/>
      <w:pPr>
        <w:ind w:left="1683" w:hanging="975"/>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C4B09DD"/>
    <w:multiLevelType w:val="hybridMultilevel"/>
    <w:tmpl w:val="3B0C846C"/>
    <w:lvl w:ilvl="0" w:tplc="5F4C61F4">
      <w:start w:val="4"/>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num w:numId="1">
    <w:abstractNumId w:val="1"/>
  </w:num>
  <w:num w:numId="2">
    <w:abstractNumId w:val="3"/>
  </w:num>
  <w:num w:numId="3">
    <w:abstractNumId w:val="5"/>
  </w:num>
  <w:num w:numId="4">
    <w:abstractNumId w:val="0"/>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06696"/>
    <w:rsid w:val="00010872"/>
    <w:rsid w:val="0001428D"/>
    <w:rsid w:val="00022AC2"/>
    <w:rsid w:val="00026001"/>
    <w:rsid w:val="000346E9"/>
    <w:rsid w:val="00041ABA"/>
    <w:rsid w:val="000459CA"/>
    <w:rsid w:val="000467CC"/>
    <w:rsid w:val="00060182"/>
    <w:rsid w:val="0006115E"/>
    <w:rsid w:val="000778E8"/>
    <w:rsid w:val="00080EBA"/>
    <w:rsid w:val="0009580A"/>
    <w:rsid w:val="000A1AE8"/>
    <w:rsid w:val="000A5401"/>
    <w:rsid w:val="000B41B4"/>
    <w:rsid w:val="000C5339"/>
    <w:rsid w:val="000C6BB7"/>
    <w:rsid w:val="000E1C6D"/>
    <w:rsid w:val="000E5EE7"/>
    <w:rsid w:val="000E7F7B"/>
    <w:rsid w:val="00100995"/>
    <w:rsid w:val="0010684C"/>
    <w:rsid w:val="001069C4"/>
    <w:rsid w:val="00114A78"/>
    <w:rsid w:val="00116168"/>
    <w:rsid w:val="00121AE4"/>
    <w:rsid w:val="001230A0"/>
    <w:rsid w:val="00123A06"/>
    <w:rsid w:val="00125999"/>
    <w:rsid w:val="00126595"/>
    <w:rsid w:val="00130029"/>
    <w:rsid w:val="00132222"/>
    <w:rsid w:val="0013389C"/>
    <w:rsid w:val="00144614"/>
    <w:rsid w:val="00150E1E"/>
    <w:rsid w:val="00150FBE"/>
    <w:rsid w:val="001520AF"/>
    <w:rsid w:val="001554D1"/>
    <w:rsid w:val="00155891"/>
    <w:rsid w:val="00156FD7"/>
    <w:rsid w:val="00182B4E"/>
    <w:rsid w:val="0018537D"/>
    <w:rsid w:val="001858A6"/>
    <w:rsid w:val="001864FA"/>
    <w:rsid w:val="00194162"/>
    <w:rsid w:val="00195401"/>
    <w:rsid w:val="001A02E3"/>
    <w:rsid w:val="001A0E01"/>
    <w:rsid w:val="001B2B20"/>
    <w:rsid w:val="001B5B44"/>
    <w:rsid w:val="001B5E76"/>
    <w:rsid w:val="001B5FE6"/>
    <w:rsid w:val="001B6FA4"/>
    <w:rsid w:val="001B723B"/>
    <w:rsid w:val="001D06DE"/>
    <w:rsid w:val="001D139F"/>
    <w:rsid w:val="001D1F8C"/>
    <w:rsid w:val="001E06B1"/>
    <w:rsid w:val="001E123A"/>
    <w:rsid w:val="001E55CD"/>
    <w:rsid w:val="001E685F"/>
    <w:rsid w:val="002118AF"/>
    <w:rsid w:val="00224F8E"/>
    <w:rsid w:val="00245E58"/>
    <w:rsid w:val="00257FA8"/>
    <w:rsid w:val="002660FF"/>
    <w:rsid w:val="00274840"/>
    <w:rsid w:val="00281738"/>
    <w:rsid w:val="00287054"/>
    <w:rsid w:val="002900E6"/>
    <w:rsid w:val="002916EB"/>
    <w:rsid w:val="002919FF"/>
    <w:rsid w:val="0029327B"/>
    <w:rsid w:val="002A2ABE"/>
    <w:rsid w:val="002A5F6B"/>
    <w:rsid w:val="002B0966"/>
    <w:rsid w:val="002B52DA"/>
    <w:rsid w:val="002B7583"/>
    <w:rsid w:val="002B7989"/>
    <w:rsid w:val="002B7A05"/>
    <w:rsid w:val="002C1137"/>
    <w:rsid w:val="002C1C9B"/>
    <w:rsid w:val="002C6926"/>
    <w:rsid w:val="002D28D7"/>
    <w:rsid w:val="002D44A3"/>
    <w:rsid w:val="002D683E"/>
    <w:rsid w:val="002D700E"/>
    <w:rsid w:val="002E4601"/>
    <w:rsid w:val="002F6109"/>
    <w:rsid w:val="002F6486"/>
    <w:rsid w:val="003020F0"/>
    <w:rsid w:val="0030388A"/>
    <w:rsid w:val="003039D0"/>
    <w:rsid w:val="00304882"/>
    <w:rsid w:val="00317293"/>
    <w:rsid w:val="0031749A"/>
    <w:rsid w:val="00324D39"/>
    <w:rsid w:val="0032697E"/>
    <w:rsid w:val="003333EA"/>
    <w:rsid w:val="003340A4"/>
    <w:rsid w:val="0033519F"/>
    <w:rsid w:val="0035191E"/>
    <w:rsid w:val="00357FD6"/>
    <w:rsid w:val="00360605"/>
    <w:rsid w:val="00362C76"/>
    <w:rsid w:val="00364FD2"/>
    <w:rsid w:val="003651EA"/>
    <w:rsid w:val="003656F8"/>
    <w:rsid w:val="00366620"/>
    <w:rsid w:val="003733A5"/>
    <w:rsid w:val="003A6C60"/>
    <w:rsid w:val="003B1479"/>
    <w:rsid w:val="003B17F3"/>
    <w:rsid w:val="003B19E6"/>
    <w:rsid w:val="003B71BF"/>
    <w:rsid w:val="003D1ECC"/>
    <w:rsid w:val="003E06F9"/>
    <w:rsid w:val="003F1654"/>
    <w:rsid w:val="003F7A1F"/>
    <w:rsid w:val="00400985"/>
    <w:rsid w:val="00401630"/>
    <w:rsid w:val="004054ED"/>
    <w:rsid w:val="00424690"/>
    <w:rsid w:val="00430DD5"/>
    <w:rsid w:val="0043781D"/>
    <w:rsid w:val="00450505"/>
    <w:rsid w:val="00451C01"/>
    <w:rsid w:val="0047263D"/>
    <w:rsid w:val="00480B6C"/>
    <w:rsid w:val="004A18C7"/>
    <w:rsid w:val="004A210F"/>
    <w:rsid w:val="004A21D7"/>
    <w:rsid w:val="004A4B2F"/>
    <w:rsid w:val="004B0714"/>
    <w:rsid w:val="004B160B"/>
    <w:rsid w:val="004B22E7"/>
    <w:rsid w:val="004B41F7"/>
    <w:rsid w:val="004C1399"/>
    <w:rsid w:val="004C1A77"/>
    <w:rsid w:val="004C424A"/>
    <w:rsid w:val="004D7998"/>
    <w:rsid w:val="004E41C0"/>
    <w:rsid w:val="004E5852"/>
    <w:rsid w:val="004E5B55"/>
    <w:rsid w:val="004E7E2B"/>
    <w:rsid w:val="004F268D"/>
    <w:rsid w:val="004F2E77"/>
    <w:rsid w:val="004F5D0A"/>
    <w:rsid w:val="004F70FF"/>
    <w:rsid w:val="004F7CC2"/>
    <w:rsid w:val="00500450"/>
    <w:rsid w:val="00502451"/>
    <w:rsid w:val="0051473F"/>
    <w:rsid w:val="00520728"/>
    <w:rsid w:val="005426E3"/>
    <w:rsid w:val="00545268"/>
    <w:rsid w:val="0054576D"/>
    <w:rsid w:val="0055207E"/>
    <w:rsid w:val="00552500"/>
    <w:rsid w:val="00556103"/>
    <w:rsid w:val="00557634"/>
    <w:rsid w:val="00562EC1"/>
    <w:rsid w:val="00572C40"/>
    <w:rsid w:val="00596C7C"/>
    <w:rsid w:val="005A5BB2"/>
    <w:rsid w:val="005B0344"/>
    <w:rsid w:val="005D5014"/>
    <w:rsid w:val="005F287F"/>
    <w:rsid w:val="006039AE"/>
    <w:rsid w:val="00605CFE"/>
    <w:rsid w:val="00606F57"/>
    <w:rsid w:val="00607295"/>
    <w:rsid w:val="00607E72"/>
    <w:rsid w:val="00610D37"/>
    <w:rsid w:val="00621C1E"/>
    <w:rsid w:val="00623166"/>
    <w:rsid w:val="0062503D"/>
    <w:rsid w:val="00631852"/>
    <w:rsid w:val="00631976"/>
    <w:rsid w:val="00636357"/>
    <w:rsid w:val="00640554"/>
    <w:rsid w:val="00644611"/>
    <w:rsid w:val="00652ADB"/>
    <w:rsid w:val="00657939"/>
    <w:rsid w:val="006631AF"/>
    <w:rsid w:val="0066431A"/>
    <w:rsid w:val="00671C78"/>
    <w:rsid w:val="006748C1"/>
    <w:rsid w:val="006801BA"/>
    <w:rsid w:val="0069089F"/>
    <w:rsid w:val="006A1F03"/>
    <w:rsid w:val="006A244E"/>
    <w:rsid w:val="006A5A82"/>
    <w:rsid w:val="006A6E9D"/>
    <w:rsid w:val="006B08F7"/>
    <w:rsid w:val="006B290C"/>
    <w:rsid w:val="006B39EA"/>
    <w:rsid w:val="006D1FD8"/>
    <w:rsid w:val="006D29F0"/>
    <w:rsid w:val="006E0761"/>
    <w:rsid w:val="006E77F6"/>
    <w:rsid w:val="006F5CA3"/>
    <w:rsid w:val="00706EC0"/>
    <w:rsid w:val="00715317"/>
    <w:rsid w:val="0073478D"/>
    <w:rsid w:val="00734902"/>
    <w:rsid w:val="007414BA"/>
    <w:rsid w:val="007417C2"/>
    <w:rsid w:val="00743319"/>
    <w:rsid w:val="007515B5"/>
    <w:rsid w:val="00753F9C"/>
    <w:rsid w:val="00777055"/>
    <w:rsid w:val="00787992"/>
    <w:rsid w:val="00791330"/>
    <w:rsid w:val="00794C10"/>
    <w:rsid w:val="007A39A6"/>
    <w:rsid w:val="007B364D"/>
    <w:rsid w:val="007B647F"/>
    <w:rsid w:val="007B79E4"/>
    <w:rsid w:val="007C04BD"/>
    <w:rsid w:val="007C2E7B"/>
    <w:rsid w:val="007C5617"/>
    <w:rsid w:val="007D0C67"/>
    <w:rsid w:val="007D2C68"/>
    <w:rsid w:val="007D3212"/>
    <w:rsid w:val="007D7294"/>
    <w:rsid w:val="007E37EC"/>
    <w:rsid w:val="008016E5"/>
    <w:rsid w:val="00802F07"/>
    <w:rsid w:val="00815F0B"/>
    <w:rsid w:val="00817555"/>
    <w:rsid w:val="00821966"/>
    <w:rsid w:val="0082541A"/>
    <w:rsid w:val="00825800"/>
    <w:rsid w:val="00826B23"/>
    <w:rsid w:val="008301BD"/>
    <w:rsid w:val="008335EE"/>
    <w:rsid w:val="008531CA"/>
    <w:rsid w:val="00853D32"/>
    <w:rsid w:val="00855AF3"/>
    <w:rsid w:val="00857096"/>
    <w:rsid w:val="0085777C"/>
    <w:rsid w:val="0086205E"/>
    <w:rsid w:val="00866504"/>
    <w:rsid w:val="008730D8"/>
    <w:rsid w:val="008841FA"/>
    <w:rsid w:val="00885CF7"/>
    <w:rsid w:val="00895239"/>
    <w:rsid w:val="008A26A6"/>
    <w:rsid w:val="008B19F6"/>
    <w:rsid w:val="008B1A43"/>
    <w:rsid w:val="008B6E33"/>
    <w:rsid w:val="008C1CB3"/>
    <w:rsid w:val="008D5022"/>
    <w:rsid w:val="008F2E8F"/>
    <w:rsid w:val="008F4838"/>
    <w:rsid w:val="008F702F"/>
    <w:rsid w:val="008F748D"/>
    <w:rsid w:val="0091643B"/>
    <w:rsid w:val="00927EB3"/>
    <w:rsid w:val="00935929"/>
    <w:rsid w:val="009424B7"/>
    <w:rsid w:val="009443C6"/>
    <w:rsid w:val="009456B9"/>
    <w:rsid w:val="00970D4B"/>
    <w:rsid w:val="009777DA"/>
    <w:rsid w:val="00984A75"/>
    <w:rsid w:val="009870B8"/>
    <w:rsid w:val="00991761"/>
    <w:rsid w:val="00994869"/>
    <w:rsid w:val="00997ECC"/>
    <w:rsid w:val="009A7980"/>
    <w:rsid w:val="009B0E1A"/>
    <w:rsid w:val="009B4968"/>
    <w:rsid w:val="009B730D"/>
    <w:rsid w:val="009C003A"/>
    <w:rsid w:val="009D2356"/>
    <w:rsid w:val="009E6A4D"/>
    <w:rsid w:val="009E7F2B"/>
    <w:rsid w:val="009F012C"/>
    <w:rsid w:val="009F2A6B"/>
    <w:rsid w:val="00A02CEF"/>
    <w:rsid w:val="00A04AA8"/>
    <w:rsid w:val="00A05282"/>
    <w:rsid w:val="00A07EC5"/>
    <w:rsid w:val="00A12A3F"/>
    <w:rsid w:val="00A176A1"/>
    <w:rsid w:val="00A22245"/>
    <w:rsid w:val="00A25EAF"/>
    <w:rsid w:val="00A276AE"/>
    <w:rsid w:val="00A34C02"/>
    <w:rsid w:val="00A4000C"/>
    <w:rsid w:val="00A40421"/>
    <w:rsid w:val="00A50DEE"/>
    <w:rsid w:val="00A5390C"/>
    <w:rsid w:val="00A539BC"/>
    <w:rsid w:val="00A53F93"/>
    <w:rsid w:val="00A70FE3"/>
    <w:rsid w:val="00A744F6"/>
    <w:rsid w:val="00A747CF"/>
    <w:rsid w:val="00A7503C"/>
    <w:rsid w:val="00A77E77"/>
    <w:rsid w:val="00A80F64"/>
    <w:rsid w:val="00A903FF"/>
    <w:rsid w:val="00A95D19"/>
    <w:rsid w:val="00A96674"/>
    <w:rsid w:val="00AA35E6"/>
    <w:rsid w:val="00AB0371"/>
    <w:rsid w:val="00AB131F"/>
    <w:rsid w:val="00AB5427"/>
    <w:rsid w:val="00AC61EC"/>
    <w:rsid w:val="00AD0BC6"/>
    <w:rsid w:val="00AD46F6"/>
    <w:rsid w:val="00AF4799"/>
    <w:rsid w:val="00AF652A"/>
    <w:rsid w:val="00B27FCE"/>
    <w:rsid w:val="00B305B4"/>
    <w:rsid w:val="00B30A5E"/>
    <w:rsid w:val="00B36617"/>
    <w:rsid w:val="00B42FAE"/>
    <w:rsid w:val="00B45699"/>
    <w:rsid w:val="00B473E7"/>
    <w:rsid w:val="00B55ED4"/>
    <w:rsid w:val="00B71591"/>
    <w:rsid w:val="00B749A7"/>
    <w:rsid w:val="00B74BF1"/>
    <w:rsid w:val="00B7518B"/>
    <w:rsid w:val="00B84393"/>
    <w:rsid w:val="00B93168"/>
    <w:rsid w:val="00B94E76"/>
    <w:rsid w:val="00B9559D"/>
    <w:rsid w:val="00BA150A"/>
    <w:rsid w:val="00BA21CE"/>
    <w:rsid w:val="00BA42D7"/>
    <w:rsid w:val="00BA45F2"/>
    <w:rsid w:val="00BB4C37"/>
    <w:rsid w:val="00BB6D4B"/>
    <w:rsid w:val="00BC4FE1"/>
    <w:rsid w:val="00BD7EFB"/>
    <w:rsid w:val="00C0407B"/>
    <w:rsid w:val="00C04E9F"/>
    <w:rsid w:val="00C179D1"/>
    <w:rsid w:val="00C25F76"/>
    <w:rsid w:val="00C34FB1"/>
    <w:rsid w:val="00C54DC2"/>
    <w:rsid w:val="00C5644B"/>
    <w:rsid w:val="00C566A7"/>
    <w:rsid w:val="00C60DFD"/>
    <w:rsid w:val="00C67A02"/>
    <w:rsid w:val="00C718F0"/>
    <w:rsid w:val="00C77BDB"/>
    <w:rsid w:val="00C83409"/>
    <w:rsid w:val="00C84B09"/>
    <w:rsid w:val="00CB2D2C"/>
    <w:rsid w:val="00CB3E0B"/>
    <w:rsid w:val="00CB61DA"/>
    <w:rsid w:val="00CC156A"/>
    <w:rsid w:val="00CC7220"/>
    <w:rsid w:val="00CD0F2D"/>
    <w:rsid w:val="00CE0349"/>
    <w:rsid w:val="00CE1D11"/>
    <w:rsid w:val="00CF00EB"/>
    <w:rsid w:val="00CF03F2"/>
    <w:rsid w:val="00CF2683"/>
    <w:rsid w:val="00D04B69"/>
    <w:rsid w:val="00D05ADD"/>
    <w:rsid w:val="00D06696"/>
    <w:rsid w:val="00D1024D"/>
    <w:rsid w:val="00D11FDC"/>
    <w:rsid w:val="00D12E4A"/>
    <w:rsid w:val="00D225DE"/>
    <w:rsid w:val="00D22E43"/>
    <w:rsid w:val="00D40D57"/>
    <w:rsid w:val="00D43490"/>
    <w:rsid w:val="00D439C3"/>
    <w:rsid w:val="00D4760C"/>
    <w:rsid w:val="00D518A9"/>
    <w:rsid w:val="00D54A15"/>
    <w:rsid w:val="00D5781C"/>
    <w:rsid w:val="00D630FF"/>
    <w:rsid w:val="00D6609F"/>
    <w:rsid w:val="00D660FC"/>
    <w:rsid w:val="00D7577A"/>
    <w:rsid w:val="00D91E48"/>
    <w:rsid w:val="00D97DF8"/>
    <w:rsid w:val="00DA1F0E"/>
    <w:rsid w:val="00DA4BBA"/>
    <w:rsid w:val="00DB0D3B"/>
    <w:rsid w:val="00DB121B"/>
    <w:rsid w:val="00DB6CD5"/>
    <w:rsid w:val="00DC0B88"/>
    <w:rsid w:val="00DC0DA4"/>
    <w:rsid w:val="00DC1171"/>
    <w:rsid w:val="00DC1C26"/>
    <w:rsid w:val="00DD00BB"/>
    <w:rsid w:val="00DD2E4B"/>
    <w:rsid w:val="00DD46FA"/>
    <w:rsid w:val="00DD5D30"/>
    <w:rsid w:val="00DD6492"/>
    <w:rsid w:val="00DE2B02"/>
    <w:rsid w:val="00DE309E"/>
    <w:rsid w:val="00DE756E"/>
    <w:rsid w:val="00DF65D9"/>
    <w:rsid w:val="00E05AD1"/>
    <w:rsid w:val="00E06F86"/>
    <w:rsid w:val="00E11800"/>
    <w:rsid w:val="00E12214"/>
    <w:rsid w:val="00E21C49"/>
    <w:rsid w:val="00E22B2B"/>
    <w:rsid w:val="00E2383A"/>
    <w:rsid w:val="00E26C8D"/>
    <w:rsid w:val="00E31766"/>
    <w:rsid w:val="00E4395C"/>
    <w:rsid w:val="00E46648"/>
    <w:rsid w:val="00E5194B"/>
    <w:rsid w:val="00E52C85"/>
    <w:rsid w:val="00E53973"/>
    <w:rsid w:val="00E8546D"/>
    <w:rsid w:val="00E92B6C"/>
    <w:rsid w:val="00EA0CA1"/>
    <w:rsid w:val="00EA575D"/>
    <w:rsid w:val="00EA57C1"/>
    <w:rsid w:val="00EB3546"/>
    <w:rsid w:val="00EC3EA7"/>
    <w:rsid w:val="00EC76AC"/>
    <w:rsid w:val="00ED0399"/>
    <w:rsid w:val="00ED063E"/>
    <w:rsid w:val="00ED1291"/>
    <w:rsid w:val="00ED1AB4"/>
    <w:rsid w:val="00EE1EF7"/>
    <w:rsid w:val="00EE2116"/>
    <w:rsid w:val="00EF390B"/>
    <w:rsid w:val="00EF59F8"/>
    <w:rsid w:val="00F0515F"/>
    <w:rsid w:val="00F06779"/>
    <w:rsid w:val="00F10A8C"/>
    <w:rsid w:val="00F128C2"/>
    <w:rsid w:val="00F165C8"/>
    <w:rsid w:val="00F241AD"/>
    <w:rsid w:val="00F30001"/>
    <w:rsid w:val="00F53C2D"/>
    <w:rsid w:val="00F732AF"/>
    <w:rsid w:val="00F825B1"/>
    <w:rsid w:val="00F84016"/>
    <w:rsid w:val="00F85F34"/>
    <w:rsid w:val="00F90E14"/>
    <w:rsid w:val="00F92592"/>
    <w:rsid w:val="00F9503A"/>
    <w:rsid w:val="00FA66BD"/>
    <w:rsid w:val="00FA700E"/>
    <w:rsid w:val="00FB0086"/>
    <w:rsid w:val="00FB0723"/>
    <w:rsid w:val="00FD6A7E"/>
    <w:rsid w:val="00FE362A"/>
    <w:rsid w:val="00FE3800"/>
    <w:rsid w:val="00FE5D24"/>
    <w:rsid w:val="00FF2C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696"/>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791330"/>
    <w:pPr>
      <w:keepNext/>
      <w:suppressAutoHyphens w:val="0"/>
      <w:spacing w:before="240" w:after="60"/>
      <w:outlineLvl w:val="0"/>
    </w:pPr>
    <w:rPr>
      <w:rFonts w:ascii="Arial" w:hAnsi="Arial" w:cs="Arial"/>
      <w:b/>
      <w:bCs/>
      <w:kern w:val="32"/>
      <w:sz w:val="32"/>
      <w:szCs w:val="32"/>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rsid w:val="00D06696"/>
    <w:pPr>
      <w:widowControl w:val="0"/>
      <w:autoSpaceDE w:val="0"/>
      <w:spacing w:line="317" w:lineRule="exact"/>
      <w:jc w:val="both"/>
    </w:pPr>
  </w:style>
  <w:style w:type="paragraph" w:customStyle="1" w:styleId="Style7">
    <w:name w:val="Style7"/>
    <w:basedOn w:val="a"/>
    <w:rsid w:val="00D06696"/>
    <w:pPr>
      <w:widowControl w:val="0"/>
      <w:autoSpaceDE w:val="0"/>
      <w:spacing w:line="322" w:lineRule="exact"/>
      <w:ind w:hanging="350"/>
    </w:pPr>
  </w:style>
  <w:style w:type="character" w:customStyle="1" w:styleId="FontStyle11">
    <w:name w:val="Font Style11"/>
    <w:basedOn w:val="a0"/>
    <w:rsid w:val="00D06696"/>
    <w:rPr>
      <w:rFonts w:ascii="Times New Roman" w:hAnsi="Times New Roman" w:cs="Times New Roman" w:hint="default"/>
      <w:sz w:val="26"/>
      <w:szCs w:val="26"/>
    </w:rPr>
  </w:style>
  <w:style w:type="paragraph" w:styleId="a3">
    <w:name w:val="Balloon Text"/>
    <w:basedOn w:val="a"/>
    <w:link w:val="a4"/>
    <w:uiPriority w:val="99"/>
    <w:semiHidden/>
    <w:unhideWhenUsed/>
    <w:rsid w:val="00D06696"/>
    <w:rPr>
      <w:rFonts w:ascii="Tahoma" w:hAnsi="Tahoma" w:cs="Tahoma"/>
      <w:sz w:val="16"/>
      <w:szCs w:val="16"/>
    </w:rPr>
  </w:style>
  <w:style w:type="character" w:customStyle="1" w:styleId="a4">
    <w:name w:val="Текст выноски Знак"/>
    <w:basedOn w:val="a0"/>
    <w:link w:val="a3"/>
    <w:uiPriority w:val="99"/>
    <w:semiHidden/>
    <w:rsid w:val="00D06696"/>
    <w:rPr>
      <w:rFonts w:ascii="Tahoma" w:eastAsia="Times New Roman" w:hAnsi="Tahoma" w:cs="Tahoma"/>
      <w:sz w:val="16"/>
      <w:szCs w:val="16"/>
      <w:lang w:eastAsia="zh-CN"/>
    </w:rPr>
  </w:style>
  <w:style w:type="paragraph" w:styleId="a5">
    <w:name w:val="List Paragraph"/>
    <w:basedOn w:val="a"/>
    <w:uiPriority w:val="34"/>
    <w:qFormat/>
    <w:rsid w:val="00636357"/>
    <w:pPr>
      <w:ind w:left="720"/>
      <w:contextualSpacing/>
    </w:pPr>
  </w:style>
  <w:style w:type="character" w:customStyle="1" w:styleId="10">
    <w:name w:val="Заголовок 1 Знак"/>
    <w:basedOn w:val="a0"/>
    <w:link w:val="1"/>
    <w:rsid w:val="00791330"/>
    <w:rPr>
      <w:rFonts w:ascii="Arial" w:eastAsia="Times New Roman" w:hAnsi="Arial" w:cs="Arial"/>
      <w:b/>
      <w:bCs/>
      <w:kern w:val="32"/>
      <w:sz w:val="32"/>
      <w:szCs w:val="32"/>
      <w:lang w:val="uk-UA" w:eastAsia="ru-RU"/>
    </w:rPr>
  </w:style>
  <w:style w:type="paragraph" w:customStyle="1" w:styleId="21">
    <w:name w:val="Основний текст (2)1"/>
    <w:basedOn w:val="a"/>
    <w:rsid w:val="00791330"/>
    <w:pPr>
      <w:shd w:val="clear" w:color="auto" w:fill="FFFFFF"/>
      <w:suppressAutoHyphens w:val="0"/>
      <w:spacing w:after="60" w:line="322" w:lineRule="exact"/>
      <w:jc w:val="center"/>
    </w:pPr>
    <w:rPr>
      <w:rFonts w:eastAsia="Arial Unicode MS"/>
      <w:b/>
      <w:bCs/>
      <w:sz w:val="27"/>
      <w:szCs w:val="27"/>
      <w:lang w:val="uk-UA" w:eastAsia="uk-UA"/>
    </w:rPr>
  </w:style>
  <w:style w:type="paragraph" w:styleId="a6">
    <w:name w:val="header"/>
    <w:basedOn w:val="a"/>
    <w:link w:val="a7"/>
    <w:uiPriority w:val="99"/>
    <w:unhideWhenUsed/>
    <w:rsid w:val="00753F9C"/>
    <w:pPr>
      <w:tabs>
        <w:tab w:val="center" w:pos="4819"/>
        <w:tab w:val="right" w:pos="9639"/>
      </w:tabs>
    </w:pPr>
  </w:style>
  <w:style w:type="character" w:customStyle="1" w:styleId="a7">
    <w:name w:val="Верхний колонтитул Знак"/>
    <w:basedOn w:val="a0"/>
    <w:link w:val="a6"/>
    <w:uiPriority w:val="99"/>
    <w:rsid w:val="00753F9C"/>
    <w:rPr>
      <w:rFonts w:ascii="Times New Roman" w:eastAsia="Times New Roman" w:hAnsi="Times New Roman" w:cs="Times New Roman"/>
      <w:sz w:val="24"/>
      <w:szCs w:val="24"/>
      <w:lang w:eastAsia="zh-CN"/>
    </w:rPr>
  </w:style>
  <w:style w:type="paragraph" w:styleId="a8">
    <w:name w:val="footer"/>
    <w:basedOn w:val="a"/>
    <w:link w:val="a9"/>
    <w:uiPriority w:val="99"/>
    <w:unhideWhenUsed/>
    <w:rsid w:val="00753F9C"/>
    <w:pPr>
      <w:tabs>
        <w:tab w:val="center" w:pos="4819"/>
        <w:tab w:val="right" w:pos="9639"/>
      </w:tabs>
    </w:pPr>
  </w:style>
  <w:style w:type="character" w:customStyle="1" w:styleId="a9">
    <w:name w:val="Нижний колонтитул Знак"/>
    <w:basedOn w:val="a0"/>
    <w:link w:val="a8"/>
    <w:uiPriority w:val="99"/>
    <w:rsid w:val="00753F9C"/>
    <w:rPr>
      <w:rFonts w:ascii="Times New Roman" w:eastAsia="Times New Roman" w:hAnsi="Times New Roman" w:cs="Times New Roman"/>
      <w:sz w:val="24"/>
      <w:szCs w:val="24"/>
      <w:lang w:eastAsia="zh-CN"/>
    </w:rPr>
  </w:style>
  <w:style w:type="character" w:customStyle="1" w:styleId="FontStyle30">
    <w:name w:val="Font Style30"/>
    <w:basedOn w:val="a0"/>
    <w:qFormat/>
    <w:rsid w:val="001230A0"/>
    <w:rPr>
      <w:rFonts w:ascii="Times New Roman" w:hAnsi="Times New Roman" w:cs="Times New Roman" w:hint="default"/>
      <w:sz w:val="28"/>
      <w:szCs w:val="28"/>
    </w:rPr>
  </w:style>
</w:styles>
</file>

<file path=word/webSettings.xml><?xml version="1.0" encoding="utf-8"?>
<w:webSettings xmlns:r="http://schemas.openxmlformats.org/officeDocument/2006/relationships" xmlns:w="http://schemas.openxmlformats.org/wordprocessingml/2006/main">
  <w:divs>
    <w:div w:id="341200256">
      <w:bodyDiv w:val="1"/>
      <w:marLeft w:val="0"/>
      <w:marRight w:val="0"/>
      <w:marTop w:val="0"/>
      <w:marBottom w:val="0"/>
      <w:divBdr>
        <w:top w:val="none" w:sz="0" w:space="0" w:color="auto"/>
        <w:left w:val="none" w:sz="0" w:space="0" w:color="auto"/>
        <w:bottom w:val="none" w:sz="0" w:space="0" w:color="auto"/>
        <w:right w:val="none" w:sz="0" w:space="0" w:color="auto"/>
      </w:divBdr>
    </w:div>
    <w:div w:id="874853330">
      <w:bodyDiv w:val="1"/>
      <w:marLeft w:val="0"/>
      <w:marRight w:val="0"/>
      <w:marTop w:val="0"/>
      <w:marBottom w:val="0"/>
      <w:divBdr>
        <w:top w:val="none" w:sz="0" w:space="0" w:color="auto"/>
        <w:left w:val="none" w:sz="0" w:space="0" w:color="auto"/>
        <w:bottom w:val="none" w:sz="0" w:space="0" w:color="auto"/>
        <w:right w:val="none" w:sz="0" w:space="0" w:color="auto"/>
      </w:divBdr>
    </w:div>
    <w:div w:id="1221091495">
      <w:bodyDiv w:val="1"/>
      <w:marLeft w:val="0"/>
      <w:marRight w:val="0"/>
      <w:marTop w:val="0"/>
      <w:marBottom w:val="0"/>
      <w:divBdr>
        <w:top w:val="none" w:sz="0" w:space="0" w:color="auto"/>
        <w:left w:val="none" w:sz="0" w:space="0" w:color="auto"/>
        <w:bottom w:val="none" w:sz="0" w:space="0" w:color="auto"/>
        <w:right w:val="none" w:sz="0" w:space="0" w:color="auto"/>
      </w:divBdr>
    </w:div>
    <w:div w:id="214553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37F20-4FE6-4243-A4A6-972CEF72E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Pages>
  <Words>2359</Words>
  <Characters>13452</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Korabl</dc:creator>
  <cp:lastModifiedBy>Пользователь</cp:lastModifiedBy>
  <cp:revision>6</cp:revision>
  <cp:lastPrinted>2026-05-05T08:01:00Z</cp:lastPrinted>
  <dcterms:created xsi:type="dcterms:W3CDTF">2026-05-08T08:25:00Z</dcterms:created>
  <dcterms:modified xsi:type="dcterms:W3CDTF">2026-05-08T09:24:00Z</dcterms:modified>
</cp:coreProperties>
</file>